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34" w:rsidRPr="000E5234" w:rsidRDefault="000E5234" w:rsidP="000E5234">
      <w:pPr>
        <w:jc w:val="center"/>
        <w:rPr>
          <w:rFonts w:ascii="仿宋" w:eastAsia="仿宋" w:hAnsi="仿宋" w:hint="eastAsia"/>
          <w:b/>
          <w:color w:val="FF0000"/>
          <w:sz w:val="110"/>
          <w:szCs w:val="110"/>
        </w:rPr>
      </w:pPr>
      <w:r w:rsidRPr="000E5234">
        <w:rPr>
          <w:rFonts w:ascii="仿宋" w:eastAsia="仿宋" w:hAnsi="仿宋" w:hint="eastAsia"/>
          <w:b/>
          <w:color w:val="FF0000"/>
          <w:sz w:val="110"/>
          <w:szCs w:val="110"/>
        </w:rPr>
        <w:t>德 州 学 院</w:t>
      </w:r>
    </w:p>
    <w:p w:rsidR="000E5234" w:rsidRDefault="000E5234" w:rsidP="000E5234">
      <w:pPr>
        <w:jc w:val="left"/>
        <w:rPr>
          <w:rFonts w:ascii="仿宋_GB2312" w:eastAsia="仿宋_GB2312" w:hint="eastAsia"/>
          <w:sz w:val="32"/>
          <w:szCs w:val="32"/>
        </w:rPr>
      </w:pPr>
    </w:p>
    <w:p w:rsidR="000E5234" w:rsidRPr="000E5234" w:rsidRDefault="000E5234" w:rsidP="000E5234">
      <w:pPr>
        <w:jc w:val="left"/>
        <w:rPr>
          <w:rFonts w:asciiTheme="minorEastAsia" w:hAnsiTheme="minorEastAsia"/>
          <w:b/>
          <w:color w:val="FF0000"/>
          <w:sz w:val="52"/>
          <w:szCs w:val="52"/>
        </w:rPr>
      </w:pPr>
      <w:r w:rsidRPr="000E5234">
        <w:rPr>
          <w:rFonts w:asciiTheme="minorEastAsia" w:hAnsiTheme="minorEastAsia" w:hint="eastAsia"/>
          <w:sz w:val="32"/>
          <w:szCs w:val="32"/>
        </w:rPr>
        <w:t>德院政字[2017] 9 号                   签发人：冯健</w:t>
      </w:r>
    </w:p>
    <w:p w:rsidR="000E5234" w:rsidRDefault="000E5234" w:rsidP="000E5234">
      <w:pPr>
        <w:rPr>
          <w:b/>
          <w:sz w:val="32"/>
          <w:szCs w:val="32"/>
        </w:rPr>
      </w:pPr>
      <w:r>
        <w:rPr>
          <w:b/>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0;margin-top:16.05pt;width:420pt;height:.05pt;z-index:251660288" o:connectortype="straight" strokecolor="red" strokeweight="2.25pt">
            <v:shadow type="perspective" color="#974706 [1609]" opacity=".5" offset="1pt" offset2="-1pt"/>
          </v:shape>
        </w:pict>
      </w:r>
    </w:p>
    <w:p w:rsidR="000E5234" w:rsidRDefault="00AA6630" w:rsidP="000E5234">
      <w:pPr>
        <w:spacing w:line="520" w:lineRule="exact"/>
        <w:ind w:firstLineChars="200" w:firstLine="880"/>
        <w:rPr>
          <w:rFonts w:ascii="华文中宋" w:eastAsia="华文中宋" w:hAnsi="华文中宋" w:hint="eastAsia"/>
          <w:b/>
          <w:sz w:val="44"/>
          <w:szCs w:val="44"/>
        </w:rPr>
      </w:pPr>
      <w:r w:rsidRPr="000E5234">
        <w:rPr>
          <w:rFonts w:ascii="华文中宋" w:eastAsia="华文中宋" w:hAnsi="华文中宋" w:hint="eastAsia"/>
          <w:sz w:val="44"/>
          <w:szCs w:val="44"/>
        </w:rPr>
        <w:t xml:space="preserve">        </w:t>
      </w:r>
      <w:r w:rsidRPr="000E5234">
        <w:rPr>
          <w:rFonts w:ascii="华文中宋" w:eastAsia="华文中宋" w:hAnsi="华文中宋" w:hint="eastAsia"/>
          <w:b/>
          <w:sz w:val="44"/>
          <w:szCs w:val="44"/>
        </w:rPr>
        <w:t xml:space="preserve">  </w:t>
      </w:r>
    </w:p>
    <w:p w:rsidR="00AA6630" w:rsidRPr="000E5234" w:rsidRDefault="000E5234" w:rsidP="000E5234">
      <w:pPr>
        <w:spacing w:line="520" w:lineRule="exact"/>
        <w:jc w:val="center"/>
        <w:rPr>
          <w:rFonts w:ascii="华文中宋" w:eastAsia="华文中宋" w:hAnsi="华文中宋"/>
          <w:b/>
          <w:sz w:val="44"/>
          <w:szCs w:val="44"/>
        </w:rPr>
      </w:pPr>
      <w:r w:rsidRPr="000E5234">
        <w:rPr>
          <w:rFonts w:ascii="华文中宋" w:eastAsia="华文中宋" w:hAnsi="华文中宋" w:hint="eastAsia"/>
          <w:b/>
          <w:sz w:val="44"/>
          <w:szCs w:val="44"/>
        </w:rPr>
        <w:t>德 州 学 院</w:t>
      </w:r>
    </w:p>
    <w:p w:rsidR="00AA6630" w:rsidRPr="000E5234" w:rsidRDefault="00AA6630" w:rsidP="00AA6630">
      <w:pPr>
        <w:spacing w:line="680" w:lineRule="exact"/>
        <w:jc w:val="center"/>
        <w:rPr>
          <w:rFonts w:ascii="华文中宋" w:eastAsia="华文中宋" w:hAnsi="华文中宋"/>
          <w:b/>
          <w:sz w:val="44"/>
          <w:szCs w:val="44"/>
        </w:rPr>
      </w:pPr>
      <w:r w:rsidRPr="000E5234">
        <w:rPr>
          <w:rFonts w:ascii="华文中宋" w:eastAsia="华文中宋" w:hAnsi="华文中宋" w:hint="eastAsia"/>
          <w:b/>
          <w:sz w:val="44"/>
          <w:szCs w:val="44"/>
        </w:rPr>
        <w:t>关于报送《德州学院本科教学工作审核评估整改工作方案》的报告</w:t>
      </w:r>
    </w:p>
    <w:p w:rsidR="00AA6630" w:rsidRDefault="00AA6630" w:rsidP="00AA6630">
      <w:pPr>
        <w:spacing w:line="520" w:lineRule="exact"/>
        <w:rPr>
          <w:rFonts w:ascii="仿宋_GB2312" w:eastAsia="仿宋_GB2312"/>
          <w:sz w:val="32"/>
          <w:szCs w:val="32"/>
        </w:rPr>
      </w:pPr>
    </w:p>
    <w:p w:rsidR="00AA6630" w:rsidRPr="00472D1E" w:rsidRDefault="00AA6630" w:rsidP="00AA6630">
      <w:pPr>
        <w:rPr>
          <w:rFonts w:ascii="仿宋" w:eastAsia="仿宋" w:hAnsi="仿宋"/>
          <w:sz w:val="32"/>
          <w:szCs w:val="32"/>
        </w:rPr>
      </w:pPr>
      <w:r w:rsidRPr="00472D1E">
        <w:rPr>
          <w:rFonts w:ascii="仿宋" w:eastAsia="仿宋" w:hAnsi="仿宋" w:hint="eastAsia"/>
          <w:sz w:val="32"/>
          <w:szCs w:val="32"/>
        </w:rPr>
        <w:t>省教育厅：</w:t>
      </w:r>
    </w:p>
    <w:p w:rsidR="00AA6630" w:rsidRPr="00472D1E" w:rsidRDefault="00AA6630" w:rsidP="00AA6630">
      <w:pPr>
        <w:ind w:firstLineChars="200" w:firstLine="640"/>
        <w:jc w:val="left"/>
        <w:rPr>
          <w:rFonts w:ascii="仿宋" w:eastAsia="仿宋" w:hAnsi="仿宋"/>
          <w:sz w:val="32"/>
          <w:szCs w:val="32"/>
        </w:rPr>
      </w:pPr>
      <w:r w:rsidRPr="00472D1E">
        <w:rPr>
          <w:rFonts w:ascii="仿宋" w:eastAsia="仿宋" w:hAnsi="仿宋" w:hint="eastAsia"/>
          <w:sz w:val="32"/>
          <w:szCs w:val="32"/>
        </w:rPr>
        <w:t>2016年5月29日至6月3日,审核评估专家组按照教育部和山东省教育厅的要求，对我校本科教学工作进行了为期一周的全面考察</w:t>
      </w:r>
      <w:r>
        <w:rPr>
          <w:rFonts w:ascii="仿宋" w:eastAsia="仿宋" w:hAnsi="仿宋" w:hint="eastAsia"/>
          <w:sz w:val="32"/>
          <w:szCs w:val="32"/>
        </w:rPr>
        <w:t>。专家组在</w:t>
      </w:r>
      <w:r w:rsidRPr="00472D1E">
        <w:rPr>
          <w:rFonts w:ascii="仿宋" w:eastAsia="仿宋" w:hAnsi="仿宋" w:hint="eastAsia"/>
          <w:sz w:val="32"/>
          <w:szCs w:val="32"/>
        </w:rPr>
        <w:t>肯定我校本科教学工作成绩的同时，针对我校办学过程中面临的困难和存在的问题，提出了整改意见和建议。</w:t>
      </w:r>
      <w:r>
        <w:rPr>
          <w:rFonts w:ascii="仿宋" w:eastAsia="仿宋" w:hAnsi="仿宋" w:hint="eastAsia"/>
          <w:sz w:val="32"/>
          <w:szCs w:val="32"/>
        </w:rPr>
        <w:t>专家组离校后，学校对评估工作做了认真总结，针对专家组的反馈意见，逐项逐条认真分析，研究整改措施，制定了《</w:t>
      </w:r>
      <w:r w:rsidRPr="00472D1E">
        <w:rPr>
          <w:rFonts w:ascii="仿宋" w:eastAsia="仿宋" w:hAnsi="仿宋" w:hint="eastAsia"/>
          <w:sz w:val="32"/>
          <w:szCs w:val="32"/>
        </w:rPr>
        <w:t>德州学院本科教学工作审核评估整改工作方案</w:t>
      </w:r>
      <w:r>
        <w:rPr>
          <w:rFonts w:ascii="仿宋" w:eastAsia="仿宋" w:hAnsi="仿宋" w:hint="eastAsia"/>
          <w:sz w:val="32"/>
          <w:szCs w:val="32"/>
        </w:rPr>
        <w:t>》，并按照方案开展了卓有成效的整改工作，上学期针对整改工作由校领导带队开展了两次专题督查工作，专家组提出的部分短期整改问题已整改到位，长期整改任务在持续整改中。</w:t>
      </w:r>
    </w:p>
    <w:p w:rsidR="00AA6630" w:rsidRDefault="00AA6630" w:rsidP="00AA6630">
      <w:pPr>
        <w:ind w:firstLineChars="200" w:firstLine="640"/>
        <w:jc w:val="left"/>
        <w:rPr>
          <w:rFonts w:ascii="仿宋" w:eastAsia="仿宋" w:hAnsi="仿宋"/>
          <w:sz w:val="32"/>
          <w:szCs w:val="32"/>
        </w:rPr>
      </w:pPr>
      <w:r w:rsidRPr="00472D1E">
        <w:rPr>
          <w:rFonts w:ascii="仿宋" w:eastAsia="仿宋" w:hAnsi="仿宋" w:hint="eastAsia"/>
          <w:sz w:val="32"/>
          <w:szCs w:val="32"/>
        </w:rPr>
        <w:lastRenderedPageBreak/>
        <w:t>根据《山东省教育厅关于发布 2016 年上半年普通高等学校本科教学工作审核评估报告的通知》（鲁教高函〔2017〕3号）精神要求，</w:t>
      </w:r>
      <w:r>
        <w:rPr>
          <w:rFonts w:ascii="仿宋" w:eastAsia="仿宋" w:hAnsi="仿宋" w:hint="eastAsia"/>
          <w:sz w:val="32"/>
          <w:szCs w:val="32"/>
        </w:rPr>
        <w:t>学校对</w:t>
      </w:r>
      <w:r w:rsidRPr="00E04A98">
        <w:rPr>
          <w:rFonts w:ascii="仿宋" w:eastAsia="仿宋" w:hAnsi="仿宋" w:hint="eastAsia"/>
          <w:sz w:val="32"/>
          <w:szCs w:val="32"/>
        </w:rPr>
        <w:t>《审核评估报告》</w:t>
      </w:r>
      <w:r>
        <w:rPr>
          <w:rFonts w:ascii="仿宋" w:eastAsia="仿宋" w:hAnsi="仿宋" w:hint="eastAsia"/>
          <w:sz w:val="32"/>
          <w:szCs w:val="32"/>
        </w:rPr>
        <w:t>进行了</w:t>
      </w:r>
      <w:r w:rsidRPr="00E04A98">
        <w:rPr>
          <w:rFonts w:ascii="仿宋" w:eastAsia="仿宋" w:hAnsi="仿宋" w:hint="eastAsia"/>
          <w:sz w:val="32"/>
          <w:szCs w:val="32"/>
        </w:rPr>
        <w:t>认真学习分析，针对存在的问题，</w:t>
      </w:r>
      <w:r w:rsidRPr="00472D1E">
        <w:rPr>
          <w:rFonts w:ascii="仿宋" w:eastAsia="仿宋" w:hAnsi="仿宋" w:hint="eastAsia"/>
          <w:sz w:val="32"/>
          <w:szCs w:val="32"/>
        </w:rPr>
        <w:t>结合学校实际，</w:t>
      </w:r>
      <w:r>
        <w:rPr>
          <w:rFonts w:ascii="仿宋" w:eastAsia="仿宋" w:hAnsi="仿宋" w:hint="eastAsia"/>
          <w:sz w:val="32"/>
          <w:szCs w:val="32"/>
        </w:rPr>
        <w:t>对原</w:t>
      </w:r>
      <w:r w:rsidRPr="00472D1E">
        <w:rPr>
          <w:rFonts w:ascii="仿宋" w:eastAsia="仿宋" w:hAnsi="仿宋" w:hint="eastAsia"/>
          <w:sz w:val="32"/>
          <w:szCs w:val="32"/>
        </w:rPr>
        <w:t>审核评估整改工作方案</w:t>
      </w:r>
      <w:r>
        <w:rPr>
          <w:rFonts w:ascii="仿宋" w:eastAsia="仿宋" w:hAnsi="仿宋" w:hint="eastAsia"/>
          <w:sz w:val="32"/>
          <w:szCs w:val="32"/>
        </w:rPr>
        <w:t>做了修订完善</w:t>
      </w:r>
      <w:r w:rsidRPr="00472D1E">
        <w:rPr>
          <w:rFonts w:ascii="仿宋" w:eastAsia="仿宋" w:hAnsi="仿宋" w:hint="eastAsia"/>
          <w:sz w:val="32"/>
          <w:szCs w:val="32"/>
        </w:rPr>
        <w:t>，现将《德州学院本科教学工作审核评估整改工作方案》报上，请审查。</w:t>
      </w:r>
    </w:p>
    <w:p w:rsidR="00AA6630" w:rsidRDefault="00AA6630" w:rsidP="00AA6630">
      <w:pPr>
        <w:ind w:firstLineChars="200" w:firstLine="640"/>
        <w:jc w:val="left"/>
        <w:rPr>
          <w:rFonts w:ascii="仿宋" w:eastAsia="仿宋" w:hAnsi="仿宋"/>
          <w:sz w:val="32"/>
          <w:szCs w:val="32"/>
        </w:rPr>
      </w:pPr>
    </w:p>
    <w:p w:rsidR="00AA6630" w:rsidRPr="00472D1E" w:rsidRDefault="00AA6630" w:rsidP="00AA6630">
      <w:pPr>
        <w:ind w:firstLineChars="200" w:firstLine="640"/>
        <w:jc w:val="left"/>
        <w:rPr>
          <w:rFonts w:ascii="仿宋" w:eastAsia="仿宋" w:hAnsi="仿宋"/>
          <w:sz w:val="32"/>
          <w:szCs w:val="32"/>
        </w:rPr>
      </w:pPr>
    </w:p>
    <w:p w:rsidR="00AA6630" w:rsidRPr="00472D1E" w:rsidRDefault="00AA6630" w:rsidP="00AA6630">
      <w:pPr>
        <w:spacing w:line="520" w:lineRule="exact"/>
        <w:ind w:firstLineChars="200" w:firstLine="640"/>
        <w:rPr>
          <w:rFonts w:ascii="仿宋" w:eastAsia="仿宋" w:hAnsi="仿宋"/>
          <w:sz w:val="32"/>
          <w:szCs w:val="32"/>
        </w:rPr>
      </w:pPr>
    </w:p>
    <w:p w:rsidR="00AA6630" w:rsidRPr="00472D1E" w:rsidRDefault="00AA6630" w:rsidP="00AA6630">
      <w:pPr>
        <w:spacing w:line="520" w:lineRule="exact"/>
        <w:ind w:firstLineChars="300" w:firstLine="960"/>
        <w:rPr>
          <w:rFonts w:ascii="仿宋" w:eastAsia="仿宋" w:hAnsi="仿宋"/>
          <w:sz w:val="32"/>
          <w:szCs w:val="32"/>
        </w:rPr>
      </w:pPr>
      <w:r w:rsidRPr="00472D1E">
        <w:rPr>
          <w:rFonts w:ascii="仿宋" w:eastAsia="仿宋" w:hAnsi="仿宋" w:hint="eastAsia"/>
          <w:sz w:val="32"/>
          <w:szCs w:val="32"/>
        </w:rPr>
        <w:t xml:space="preserve">                         </w:t>
      </w:r>
    </w:p>
    <w:p w:rsidR="00AA6630" w:rsidRPr="00472D1E" w:rsidRDefault="00AA6630" w:rsidP="00AA6630">
      <w:pPr>
        <w:spacing w:line="520" w:lineRule="exact"/>
        <w:ind w:firstLineChars="300" w:firstLine="960"/>
        <w:rPr>
          <w:rFonts w:ascii="仿宋" w:eastAsia="仿宋" w:hAnsi="仿宋"/>
          <w:sz w:val="32"/>
          <w:szCs w:val="32"/>
        </w:rPr>
      </w:pPr>
    </w:p>
    <w:p w:rsidR="00AA6630" w:rsidRPr="00472D1E" w:rsidRDefault="00AA6630" w:rsidP="00AA6630">
      <w:pPr>
        <w:spacing w:line="520" w:lineRule="exact"/>
        <w:ind w:firstLineChars="1600" w:firstLine="5120"/>
        <w:rPr>
          <w:rFonts w:ascii="仿宋" w:eastAsia="仿宋" w:hAnsi="仿宋"/>
          <w:sz w:val="32"/>
          <w:szCs w:val="32"/>
        </w:rPr>
      </w:pPr>
      <w:r w:rsidRPr="00472D1E">
        <w:rPr>
          <w:rFonts w:ascii="仿宋" w:eastAsia="仿宋" w:hAnsi="仿宋" w:hint="eastAsia"/>
          <w:sz w:val="32"/>
          <w:szCs w:val="32"/>
        </w:rPr>
        <w:t xml:space="preserve">  德州学院 </w:t>
      </w:r>
    </w:p>
    <w:p w:rsidR="00AA6630" w:rsidRPr="00472D1E" w:rsidRDefault="00AA6630" w:rsidP="00AA6630">
      <w:pPr>
        <w:spacing w:line="520" w:lineRule="exact"/>
        <w:ind w:firstLineChars="200" w:firstLine="640"/>
        <w:rPr>
          <w:rFonts w:ascii="仿宋" w:eastAsia="仿宋" w:hAnsi="仿宋"/>
          <w:sz w:val="32"/>
          <w:szCs w:val="32"/>
        </w:rPr>
      </w:pPr>
      <w:r w:rsidRPr="00472D1E">
        <w:rPr>
          <w:rFonts w:ascii="仿宋" w:eastAsia="仿宋" w:hAnsi="仿宋" w:hint="eastAsia"/>
          <w:sz w:val="32"/>
          <w:szCs w:val="32"/>
        </w:rPr>
        <w:t xml:space="preserve">                          2017年4月</w:t>
      </w:r>
      <w:r>
        <w:rPr>
          <w:rFonts w:ascii="仿宋" w:eastAsia="仿宋" w:hAnsi="仿宋" w:hint="eastAsia"/>
          <w:sz w:val="32"/>
          <w:szCs w:val="32"/>
        </w:rPr>
        <w:t>13</w:t>
      </w:r>
      <w:r w:rsidRPr="00472D1E">
        <w:rPr>
          <w:rFonts w:ascii="仿宋" w:eastAsia="仿宋" w:hAnsi="仿宋" w:hint="eastAsia"/>
          <w:sz w:val="32"/>
          <w:szCs w:val="32"/>
        </w:rPr>
        <w:t>日</w:t>
      </w:r>
    </w:p>
    <w:p w:rsidR="00AA6630" w:rsidRPr="00A84732" w:rsidRDefault="00AA6630" w:rsidP="00AA6630"/>
    <w:p w:rsidR="00AA6630" w:rsidRDefault="00AA6630" w:rsidP="00AA6630"/>
    <w:p w:rsidR="00AA6630" w:rsidRDefault="00AA6630" w:rsidP="00AA6630"/>
    <w:p w:rsidR="00AA6630" w:rsidRDefault="00AA6630" w:rsidP="00AA6630"/>
    <w:p w:rsidR="00AA6630" w:rsidRDefault="00AA6630" w:rsidP="00147367">
      <w:pPr>
        <w:spacing w:line="560" w:lineRule="exact"/>
        <w:jc w:val="center"/>
        <w:rPr>
          <w:b/>
          <w:sz w:val="44"/>
          <w:szCs w:val="44"/>
        </w:rPr>
      </w:pPr>
    </w:p>
    <w:p w:rsidR="00AA6630" w:rsidRDefault="00AA6630" w:rsidP="00147367">
      <w:pPr>
        <w:spacing w:line="560" w:lineRule="exact"/>
        <w:jc w:val="center"/>
        <w:rPr>
          <w:b/>
          <w:sz w:val="44"/>
          <w:szCs w:val="44"/>
        </w:rPr>
      </w:pPr>
    </w:p>
    <w:p w:rsidR="00AA6630" w:rsidRDefault="00AA6630" w:rsidP="00147367">
      <w:pPr>
        <w:spacing w:line="560" w:lineRule="exact"/>
        <w:jc w:val="center"/>
        <w:rPr>
          <w:b/>
          <w:sz w:val="44"/>
          <w:szCs w:val="44"/>
        </w:rPr>
      </w:pPr>
    </w:p>
    <w:p w:rsidR="00AA6630" w:rsidRDefault="00AA6630" w:rsidP="00147367">
      <w:pPr>
        <w:spacing w:line="560" w:lineRule="exact"/>
        <w:jc w:val="center"/>
        <w:rPr>
          <w:b/>
          <w:sz w:val="44"/>
          <w:szCs w:val="44"/>
        </w:rPr>
      </w:pPr>
    </w:p>
    <w:p w:rsidR="00AA6630" w:rsidRDefault="00AA6630" w:rsidP="00147367">
      <w:pPr>
        <w:spacing w:line="560" w:lineRule="exact"/>
        <w:jc w:val="center"/>
        <w:rPr>
          <w:b/>
          <w:sz w:val="44"/>
          <w:szCs w:val="44"/>
        </w:rPr>
      </w:pPr>
    </w:p>
    <w:p w:rsidR="00AA6630" w:rsidRDefault="00AA6630" w:rsidP="00147367">
      <w:pPr>
        <w:spacing w:line="560" w:lineRule="exact"/>
        <w:jc w:val="center"/>
        <w:rPr>
          <w:b/>
          <w:sz w:val="44"/>
          <w:szCs w:val="44"/>
        </w:rPr>
      </w:pPr>
    </w:p>
    <w:p w:rsidR="00AA6630" w:rsidRDefault="00AA6630" w:rsidP="00147367">
      <w:pPr>
        <w:spacing w:line="560" w:lineRule="exact"/>
        <w:jc w:val="center"/>
        <w:rPr>
          <w:b/>
          <w:sz w:val="44"/>
          <w:szCs w:val="44"/>
        </w:rPr>
      </w:pPr>
    </w:p>
    <w:p w:rsidR="00AA6630" w:rsidRDefault="00AA6630" w:rsidP="00147367">
      <w:pPr>
        <w:spacing w:line="560" w:lineRule="exact"/>
        <w:jc w:val="center"/>
        <w:rPr>
          <w:b/>
          <w:sz w:val="44"/>
          <w:szCs w:val="44"/>
        </w:rPr>
      </w:pPr>
    </w:p>
    <w:p w:rsidR="00AA6630" w:rsidRDefault="00AA6630" w:rsidP="00147367">
      <w:pPr>
        <w:spacing w:line="560" w:lineRule="exact"/>
        <w:jc w:val="center"/>
        <w:rPr>
          <w:b/>
          <w:sz w:val="44"/>
          <w:szCs w:val="44"/>
        </w:rPr>
      </w:pPr>
    </w:p>
    <w:p w:rsidR="00147367" w:rsidRPr="00147367" w:rsidRDefault="00147367" w:rsidP="00147367">
      <w:pPr>
        <w:spacing w:line="560" w:lineRule="exact"/>
        <w:jc w:val="center"/>
        <w:rPr>
          <w:b/>
          <w:sz w:val="44"/>
          <w:szCs w:val="44"/>
        </w:rPr>
      </w:pPr>
      <w:r w:rsidRPr="00147367">
        <w:rPr>
          <w:rFonts w:hint="eastAsia"/>
          <w:b/>
          <w:sz w:val="44"/>
          <w:szCs w:val="44"/>
        </w:rPr>
        <w:lastRenderedPageBreak/>
        <w:t>德</w:t>
      </w:r>
      <w:r w:rsidRPr="00147367">
        <w:rPr>
          <w:rFonts w:hint="eastAsia"/>
          <w:b/>
          <w:sz w:val="44"/>
          <w:szCs w:val="44"/>
        </w:rPr>
        <w:t xml:space="preserve"> </w:t>
      </w:r>
      <w:r w:rsidRPr="00147367">
        <w:rPr>
          <w:rFonts w:hint="eastAsia"/>
          <w:b/>
          <w:sz w:val="44"/>
          <w:szCs w:val="44"/>
        </w:rPr>
        <w:t>州</w:t>
      </w:r>
      <w:r w:rsidRPr="00147367">
        <w:rPr>
          <w:rFonts w:hint="eastAsia"/>
          <w:b/>
          <w:sz w:val="44"/>
          <w:szCs w:val="44"/>
        </w:rPr>
        <w:t xml:space="preserve"> </w:t>
      </w:r>
      <w:r w:rsidRPr="00147367">
        <w:rPr>
          <w:rFonts w:hint="eastAsia"/>
          <w:b/>
          <w:sz w:val="44"/>
          <w:szCs w:val="44"/>
        </w:rPr>
        <w:t>学</w:t>
      </w:r>
      <w:r w:rsidRPr="00147367">
        <w:rPr>
          <w:rFonts w:hint="eastAsia"/>
          <w:b/>
          <w:sz w:val="44"/>
          <w:szCs w:val="44"/>
        </w:rPr>
        <w:t xml:space="preserve"> </w:t>
      </w:r>
      <w:r w:rsidRPr="00147367">
        <w:rPr>
          <w:rFonts w:hint="eastAsia"/>
          <w:b/>
          <w:sz w:val="44"/>
          <w:szCs w:val="44"/>
        </w:rPr>
        <w:t>院</w:t>
      </w:r>
    </w:p>
    <w:p w:rsidR="00147367" w:rsidRPr="00147367" w:rsidRDefault="00147367" w:rsidP="00147367">
      <w:pPr>
        <w:spacing w:line="560" w:lineRule="exact"/>
        <w:jc w:val="center"/>
        <w:rPr>
          <w:b/>
          <w:sz w:val="44"/>
          <w:szCs w:val="44"/>
        </w:rPr>
      </w:pPr>
      <w:r w:rsidRPr="00147367">
        <w:rPr>
          <w:rFonts w:hint="eastAsia"/>
          <w:b/>
          <w:sz w:val="44"/>
          <w:szCs w:val="44"/>
        </w:rPr>
        <w:t>本科教学工作审核评估整改工作方案</w:t>
      </w:r>
    </w:p>
    <w:p w:rsidR="00147367" w:rsidRDefault="00147367" w:rsidP="00147367">
      <w:pPr>
        <w:spacing w:line="560" w:lineRule="exact"/>
        <w:rPr>
          <w:sz w:val="28"/>
          <w:szCs w:val="28"/>
        </w:rPr>
      </w:pPr>
    </w:p>
    <w:p w:rsidR="00147367" w:rsidRPr="00147367" w:rsidRDefault="00147367" w:rsidP="00147367">
      <w:pPr>
        <w:spacing w:line="560" w:lineRule="exact"/>
        <w:ind w:firstLineChars="200" w:firstLine="560"/>
        <w:rPr>
          <w:sz w:val="28"/>
          <w:szCs w:val="28"/>
        </w:rPr>
      </w:pPr>
      <w:r w:rsidRPr="00147367">
        <w:rPr>
          <w:rFonts w:hint="eastAsia"/>
          <w:sz w:val="28"/>
          <w:szCs w:val="28"/>
        </w:rPr>
        <w:t>为贯彻落实《山东省教育厅关于发布</w:t>
      </w:r>
      <w:r w:rsidRPr="00147367">
        <w:rPr>
          <w:rFonts w:hint="eastAsia"/>
          <w:sz w:val="28"/>
          <w:szCs w:val="28"/>
        </w:rPr>
        <w:t xml:space="preserve"> 2016 </w:t>
      </w:r>
      <w:r w:rsidRPr="00147367">
        <w:rPr>
          <w:rFonts w:hint="eastAsia"/>
          <w:sz w:val="28"/>
          <w:szCs w:val="28"/>
        </w:rPr>
        <w:t>年上半年普通高等学校本科教学工作审核评估报告的通知》（鲁教高函〔</w:t>
      </w:r>
      <w:r w:rsidRPr="00147367">
        <w:rPr>
          <w:rFonts w:hint="eastAsia"/>
          <w:sz w:val="28"/>
          <w:szCs w:val="28"/>
        </w:rPr>
        <w:t>2017</w:t>
      </w:r>
      <w:r w:rsidRPr="00147367">
        <w:rPr>
          <w:rFonts w:hint="eastAsia"/>
          <w:sz w:val="28"/>
          <w:szCs w:val="28"/>
        </w:rPr>
        <w:t>〕</w:t>
      </w:r>
      <w:r w:rsidRPr="00147367">
        <w:rPr>
          <w:rFonts w:hint="eastAsia"/>
          <w:sz w:val="28"/>
          <w:szCs w:val="28"/>
        </w:rPr>
        <w:t>3</w:t>
      </w:r>
      <w:r w:rsidRPr="00147367">
        <w:rPr>
          <w:rFonts w:hint="eastAsia"/>
          <w:sz w:val="28"/>
          <w:szCs w:val="28"/>
        </w:rPr>
        <w:t>号）、《教育部关于开展普通高等学校本科教学工作审核评估的通知》（教高〔</w:t>
      </w:r>
      <w:r w:rsidRPr="00147367">
        <w:rPr>
          <w:rFonts w:hint="eastAsia"/>
          <w:sz w:val="28"/>
          <w:szCs w:val="28"/>
        </w:rPr>
        <w:t>2013</w:t>
      </w:r>
      <w:r w:rsidRPr="00147367">
        <w:rPr>
          <w:rFonts w:hint="eastAsia"/>
          <w:sz w:val="28"/>
          <w:szCs w:val="28"/>
        </w:rPr>
        <w:t>〕</w:t>
      </w:r>
      <w:r w:rsidRPr="00147367">
        <w:rPr>
          <w:rFonts w:hint="eastAsia"/>
          <w:sz w:val="28"/>
          <w:szCs w:val="28"/>
        </w:rPr>
        <w:t>10</w:t>
      </w:r>
      <w:r w:rsidRPr="00147367">
        <w:rPr>
          <w:rFonts w:hint="eastAsia"/>
          <w:sz w:val="28"/>
          <w:szCs w:val="28"/>
        </w:rPr>
        <w:t>号）、《关于印发山东省普通高等学校本科教学工作审核评估实施方案的通知》（鲁教高字〔</w:t>
      </w:r>
      <w:r w:rsidRPr="00147367">
        <w:rPr>
          <w:rFonts w:hint="eastAsia"/>
          <w:sz w:val="28"/>
          <w:szCs w:val="28"/>
        </w:rPr>
        <w:t>2014</w:t>
      </w:r>
      <w:r w:rsidRPr="00147367">
        <w:rPr>
          <w:rFonts w:hint="eastAsia"/>
          <w:sz w:val="28"/>
          <w:szCs w:val="28"/>
        </w:rPr>
        <w:t>〕</w:t>
      </w:r>
      <w:r w:rsidRPr="00147367">
        <w:rPr>
          <w:rFonts w:hint="eastAsia"/>
          <w:sz w:val="28"/>
          <w:szCs w:val="28"/>
        </w:rPr>
        <w:t>21</w:t>
      </w:r>
      <w:r w:rsidRPr="00147367">
        <w:rPr>
          <w:rFonts w:hint="eastAsia"/>
          <w:sz w:val="28"/>
          <w:szCs w:val="28"/>
        </w:rPr>
        <w:t>号）等文件精神，全面推动内涵建设，全面深化综合改革，全面推进依法治校，促进学校健康快速可持续发展，努力建设特色鲜明、优势突出，具有较大国内影响的应用型大学。特制定如下整改工作方案。</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一、主要目标</w:t>
      </w:r>
    </w:p>
    <w:p w:rsidR="00147367" w:rsidRPr="00147367" w:rsidRDefault="00147367" w:rsidP="00147367">
      <w:pPr>
        <w:spacing w:line="560" w:lineRule="exact"/>
        <w:ind w:firstLineChars="200" w:firstLine="560"/>
        <w:rPr>
          <w:sz w:val="28"/>
          <w:szCs w:val="28"/>
        </w:rPr>
      </w:pPr>
      <w:r w:rsidRPr="00147367">
        <w:rPr>
          <w:rFonts w:hint="eastAsia"/>
          <w:sz w:val="28"/>
          <w:szCs w:val="28"/>
        </w:rPr>
        <w:t>结合学校“十三五”发展规划、综合改革、</w:t>
      </w:r>
      <w:r w:rsidRPr="00147367">
        <w:rPr>
          <w:rFonts w:hint="eastAsia"/>
          <w:sz w:val="28"/>
          <w:szCs w:val="28"/>
        </w:rPr>
        <w:t>2017</w:t>
      </w:r>
      <w:r w:rsidRPr="00147367">
        <w:rPr>
          <w:rFonts w:hint="eastAsia"/>
          <w:sz w:val="28"/>
          <w:szCs w:val="28"/>
        </w:rPr>
        <w:t>年重点工作和山东省高水平应用型立项建设专业申报与建设等工作，通过实施本科教学工作审核评估整改，努力实现以下目标：</w:t>
      </w:r>
    </w:p>
    <w:p w:rsidR="00147367" w:rsidRPr="00147367" w:rsidRDefault="00147367" w:rsidP="00147367">
      <w:pPr>
        <w:spacing w:line="560" w:lineRule="exact"/>
        <w:ind w:firstLineChars="200" w:firstLine="560"/>
        <w:rPr>
          <w:sz w:val="28"/>
          <w:szCs w:val="28"/>
        </w:rPr>
      </w:pPr>
      <w:r w:rsidRPr="00147367">
        <w:rPr>
          <w:rFonts w:hint="eastAsia"/>
          <w:sz w:val="28"/>
          <w:szCs w:val="28"/>
        </w:rPr>
        <w:t>（一）进一步明确办学定位和人才培养目标，人才培养中心地位进一步强化，人才培养质量不断提高。</w:t>
      </w:r>
    </w:p>
    <w:p w:rsidR="00147367" w:rsidRPr="00147367" w:rsidRDefault="00147367" w:rsidP="00147367">
      <w:pPr>
        <w:spacing w:line="560" w:lineRule="exact"/>
        <w:ind w:firstLineChars="200" w:firstLine="560"/>
        <w:rPr>
          <w:sz w:val="28"/>
          <w:szCs w:val="28"/>
        </w:rPr>
      </w:pPr>
      <w:r w:rsidRPr="00147367">
        <w:rPr>
          <w:rFonts w:hint="eastAsia"/>
          <w:sz w:val="28"/>
          <w:szCs w:val="28"/>
        </w:rPr>
        <w:t>（二）科学编制“十三五”师资队伍建设发展规划，强化师资队伍和教师教学能力建设，生师比达到合理标准。</w:t>
      </w:r>
    </w:p>
    <w:p w:rsidR="00147367" w:rsidRPr="00147367" w:rsidRDefault="00147367" w:rsidP="00147367">
      <w:pPr>
        <w:spacing w:line="560" w:lineRule="exact"/>
        <w:ind w:firstLineChars="200" w:firstLine="560"/>
        <w:rPr>
          <w:sz w:val="28"/>
          <w:szCs w:val="28"/>
        </w:rPr>
      </w:pPr>
      <w:r w:rsidRPr="00147367">
        <w:rPr>
          <w:rFonts w:hint="eastAsia"/>
          <w:sz w:val="28"/>
          <w:szCs w:val="28"/>
        </w:rPr>
        <w:t>（三）持续增加本科教学投入，大幅增加本科优质教育教学资源供给，教学辅助设施与条件建设进一步改善，学科专业结构及人才培养方案进一步优化。</w:t>
      </w:r>
    </w:p>
    <w:p w:rsidR="00147367" w:rsidRPr="00147367" w:rsidRDefault="00147367" w:rsidP="00147367">
      <w:pPr>
        <w:spacing w:line="560" w:lineRule="exact"/>
        <w:ind w:firstLineChars="200" w:firstLine="560"/>
        <w:rPr>
          <w:sz w:val="28"/>
          <w:szCs w:val="28"/>
        </w:rPr>
      </w:pPr>
      <w:r w:rsidRPr="00147367">
        <w:rPr>
          <w:rFonts w:hint="eastAsia"/>
          <w:sz w:val="28"/>
          <w:szCs w:val="28"/>
        </w:rPr>
        <w:t>（四）进一步完善教学规章制度，加强实践教学资源建设，强化实践教学环节与毕业论文的管理，加强对教学单位及课堂教学环节的</w:t>
      </w:r>
      <w:r w:rsidRPr="00147367">
        <w:rPr>
          <w:rFonts w:hint="eastAsia"/>
          <w:sz w:val="28"/>
          <w:szCs w:val="28"/>
        </w:rPr>
        <w:lastRenderedPageBreak/>
        <w:t>规范管理与监督，落实教学工作主体责任，不断优化人才培养过程。</w:t>
      </w:r>
    </w:p>
    <w:p w:rsidR="00147367" w:rsidRPr="00147367" w:rsidRDefault="00147367" w:rsidP="00147367">
      <w:pPr>
        <w:spacing w:line="560" w:lineRule="exact"/>
        <w:ind w:firstLineChars="200" w:firstLine="560"/>
        <w:rPr>
          <w:sz w:val="28"/>
          <w:szCs w:val="28"/>
        </w:rPr>
      </w:pPr>
      <w:r w:rsidRPr="00147367">
        <w:rPr>
          <w:rFonts w:hint="eastAsia"/>
          <w:sz w:val="28"/>
          <w:szCs w:val="28"/>
        </w:rPr>
        <w:t>（五）加强学生管理队伍建设与学风建设，进一步提高生源质量，不断完善创新创业教育体系，建立健全毕业生跟踪服务体系，多措并举促进学生发展。</w:t>
      </w:r>
    </w:p>
    <w:p w:rsidR="00147367" w:rsidRPr="00147367" w:rsidRDefault="00147367" w:rsidP="00147367">
      <w:pPr>
        <w:spacing w:line="560" w:lineRule="exact"/>
        <w:ind w:firstLineChars="200" w:firstLine="560"/>
        <w:rPr>
          <w:sz w:val="28"/>
          <w:szCs w:val="28"/>
        </w:rPr>
      </w:pPr>
      <w:r w:rsidRPr="00147367">
        <w:rPr>
          <w:rFonts w:hint="eastAsia"/>
          <w:sz w:val="28"/>
          <w:szCs w:val="28"/>
        </w:rPr>
        <w:t>（六）健全教学质量保障体系和长效机制，加强对各教学环节的全方位监控，加强二级院（部）内部教学质量保障体系建设。</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二、总体要求</w:t>
      </w:r>
    </w:p>
    <w:p w:rsidR="00147367" w:rsidRPr="00147367" w:rsidRDefault="00147367" w:rsidP="00147367">
      <w:pPr>
        <w:spacing w:line="560" w:lineRule="exact"/>
        <w:ind w:firstLineChars="200" w:firstLine="560"/>
        <w:rPr>
          <w:sz w:val="28"/>
          <w:szCs w:val="28"/>
        </w:rPr>
      </w:pPr>
      <w:r w:rsidRPr="00147367">
        <w:rPr>
          <w:rFonts w:hint="eastAsia"/>
          <w:sz w:val="28"/>
          <w:szCs w:val="28"/>
        </w:rPr>
        <w:t>科学进行学校办学定位和人才培养目标定位，找准整改的突破口，抓住问题的关键点，从专业设置、人才培养方案、课程设置、教学内容、教学方法、教学手段、教学管理和学生管理、教师发展等方面进行系统设计，分步推进实施，通过进一步深化教育教学改革，全面提高创新性应用型人才培养质量。</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三、重点工作</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（一）明确办学定位与目标</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整改任务</w:t>
      </w:r>
      <w:r w:rsidRPr="00147367">
        <w:rPr>
          <w:rFonts w:hint="eastAsia"/>
          <w:b/>
          <w:sz w:val="28"/>
          <w:szCs w:val="28"/>
        </w:rPr>
        <w:t>1</w:t>
      </w:r>
      <w:r w:rsidRPr="00147367">
        <w:rPr>
          <w:rFonts w:hint="eastAsia"/>
          <w:b/>
          <w:sz w:val="28"/>
          <w:szCs w:val="28"/>
        </w:rPr>
        <w:t>：</w:t>
      </w:r>
    </w:p>
    <w:p w:rsidR="00147367" w:rsidRPr="00147367" w:rsidRDefault="00147367" w:rsidP="00147367">
      <w:pPr>
        <w:spacing w:line="560" w:lineRule="exact"/>
        <w:ind w:firstLineChars="200" w:firstLine="560"/>
        <w:rPr>
          <w:sz w:val="28"/>
          <w:szCs w:val="28"/>
        </w:rPr>
      </w:pPr>
      <w:r w:rsidRPr="00147367">
        <w:rPr>
          <w:rFonts w:hint="eastAsia"/>
          <w:sz w:val="28"/>
          <w:szCs w:val="28"/>
        </w:rPr>
        <w:t>1.</w:t>
      </w:r>
      <w:r w:rsidRPr="00147367">
        <w:rPr>
          <w:rFonts w:hint="eastAsia"/>
          <w:sz w:val="28"/>
          <w:szCs w:val="28"/>
        </w:rPr>
        <w:t>科学进行学校办学定位与目标定位，并在全校开展大讨论，使之在师生中形成高度共识。</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整改措施：</w:t>
      </w:r>
    </w:p>
    <w:p w:rsidR="00147367" w:rsidRPr="00147367" w:rsidRDefault="00147367" w:rsidP="00147367">
      <w:pPr>
        <w:spacing w:line="560" w:lineRule="exact"/>
        <w:ind w:firstLineChars="200" w:firstLine="560"/>
        <w:rPr>
          <w:sz w:val="28"/>
          <w:szCs w:val="28"/>
        </w:rPr>
      </w:pPr>
      <w:r w:rsidRPr="00147367">
        <w:rPr>
          <w:rFonts w:hint="eastAsia"/>
          <w:sz w:val="28"/>
          <w:szCs w:val="28"/>
        </w:rPr>
        <w:t>——贯彻落实《德州学院学院章程》和《德州学院“十三五”发展规划》，加强宣传与讨论，统一思想，形成共识；</w:t>
      </w:r>
    </w:p>
    <w:p w:rsidR="00147367" w:rsidRPr="00147367" w:rsidRDefault="00147367" w:rsidP="00147367">
      <w:pPr>
        <w:spacing w:line="560" w:lineRule="exact"/>
        <w:ind w:firstLineChars="200" w:firstLine="560"/>
        <w:rPr>
          <w:sz w:val="28"/>
          <w:szCs w:val="28"/>
        </w:rPr>
      </w:pPr>
      <w:r w:rsidRPr="00147367">
        <w:rPr>
          <w:rFonts w:hint="eastAsia"/>
          <w:sz w:val="28"/>
          <w:szCs w:val="28"/>
        </w:rPr>
        <w:t>——学校“十三五”发展目标定位：努力建设特色鲜明、优势突出，具有较大国内影响的应用型大学。办学类型定位：教学型应用型高等学校。办学层次定位：以本科教育为主，积极创造条件开展专业硕士研究生教育。学科专业定位：适应区域经济社会发展需要，坚持</w:t>
      </w:r>
      <w:r w:rsidRPr="00147367">
        <w:rPr>
          <w:rFonts w:hint="eastAsia"/>
          <w:sz w:val="28"/>
          <w:szCs w:val="28"/>
        </w:rPr>
        <w:lastRenderedPageBreak/>
        <w:t>“校地互动、产教融合、整体优化、协同发展、特色鲜明”的原则，大力发展应用型学科专业和传统文理学科的应用型方向，建立紧密对接区域产业链、创新链的专业体系，努力形成多学科协调发展、相互支撑的学科专业结构布局。人才培养定位：</w:t>
      </w:r>
      <w:r w:rsidR="00527922" w:rsidRPr="00527922">
        <w:rPr>
          <w:rFonts w:hint="eastAsia"/>
          <w:sz w:val="28"/>
          <w:szCs w:val="28"/>
        </w:rPr>
        <w:t>以培养适应区域产业转型升级和公共服务发展需要的创新性应用型人才为目标，以推进产教融合、校企合作为主要途径，增强学生就业创业能力，优化“实基础、强实践、求创新、宽视野、高素养、重责任”的创新性应用型人才培养体系，夯实人才培养基础，完善人才培养平台，创新人才培养模式，促进教学研究与改革成果涌现，人才培养特色鲜明，毕业生就业竞争力居同类高校前列。</w:t>
      </w:r>
    </w:p>
    <w:p w:rsidR="00147367" w:rsidRPr="00147367" w:rsidRDefault="00147367" w:rsidP="005927E7">
      <w:pPr>
        <w:spacing w:line="560" w:lineRule="exact"/>
        <w:ind w:firstLineChars="200" w:firstLine="562"/>
        <w:rPr>
          <w:sz w:val="28"/>
          <w:szCs w:val="28"/>
        </w:rPr>
      </w:pPr>
      <w:r w:rsidRPr="005927E7">
        <w:rPr>
          <w:rFonts w:hint="eastAsia"/>
          <w:b/>
          <w:sz w:val="28"/>
          <w:szCs w:val="28"/>
        </w:rPr>
        <w:t>牵头领导：</w:t>
      </w:r>
      <w:r w:rsidRPr="00147367">
        <w:rPr>
          <w:rFonts w:hint="eastAsia"/>
          <w:sz w:val="28"/>
          <w:szCs w:val="28"/>
        </w:rPr>
        <w:t>冯健</w:t>
      </w:r>
      <w:r w:rsidR="007874EC">
        <w:rPr>
          <w:rFonts w:hint="eastAsia"/>
          <w:sz w:val="28"/>
          <w:szCs w:val="28"/>
        </w:rPr>
        <w:t xml:space="preserve">  </w:t>
      </w:r>
      <w:r w:rsidR="007874EC">
        <w:rPr>
          <w:rFonts w:hint="eastAsia"/>
          <w:sz w:val="28"/>
          <w:szCs w:val="28"/>
        </w:rPr>
        <w:t>王金利</w:t>
      </w:r>
    </w:p>
    <w:p w:rsidR="00147367" w:rsidRPr="00147367" w:rsidRDefault="00147367" w:rsidP="005927E7">
      <w:pPr>
        <w:spacing w:line="560" w:lineRule="exact"/>
        <w:ind w:firstLineChars="200" w:firstLine="562"/>
        <w:rPr>
          <w:sz w:val="28"/>
          <w:szCs w:val="28"/>
        </w:rPr>
      </w:pPr>
      <w:r w:rsidRPr="005927E7">
        <w:rPr>
          <w:rFonts w:hint="eastAsia"/>
          <w:b/>
          <w:sz w:val="28"/>
          <w:szCs w:val="28"/>
        </w:rPr>
        <w:t>责任单位：</w:t>
      </w:r>
      <w:r w:rsidRPr="00147367">
        <w:rPr>
          <w:rFonts w:hint="eastAsia"/>
          <w:sz w:val="28"/>
          <w:szCs w:val="28"/>
        </w:rPr>
        <w:t>发展规划处、办公室</w:t>
      </w:r>
      <w:r w:rsidR="00527922">
        <w:rPr>
          <w:rFonts w:hint="eastAsia"/>
          <w:sz w:val="28"/>
          <w:szCs w:val="28"/>
        </w:rPr>
        <w:t>、教务处、科技处、社科处</w:t>
      </w:r>
      <w:r w:rsidRPr="00147367">
        <w:rPr>
          <w:rFonts w:hint="eastAsia"/>
          <w:sz w:val="28"/>
          <w:szCs w:val="28"/>
        </w:rPr>
        <w:t>，各教学单位</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整改任务</w:t>
      </w:r>
      <w:r w:rsidRPr="00147367">
        <w:rPr>
          <w:rFonts w:hint="eastAsia"/>
          <w:b/>
          <w:sz w:val="28"/>
          <w:szCs w:val="28"/>
        </w:rPr>
        <w:t>2</w:t>
      </w:r>
      <w:r w:rsidRPr="00147367">
        <w:rPr>
          <w:rFonts w:hint="eastAsia"/>
          <w:b/>
          <w:sz w:val="28"/>
          <w:szCs w:val="28"/>
        </w:rPr>
        <w:t>：</w:t>
      </w:r>
    </w:p>
    <w:p w:rsidR="00147367" w:rsidRPr="00147367" w:rsidRDefault="00147367" w:rsidP="00147367">
      <w:pPr>
        <w:spacing w:line="560" w:lineRule="exact"/>
        <w:ind w:firstLineChars="200" w:firstLine="560"/>
        <w:rPr>
          <w:sz w:val="28"/>
          <w:szCs w:val="28"/>
        </w:rPr>
      </w:pPr>
      <w:r w:rsidRPr="00147367">
        <w:rPr>
          <w:rFonts w:hint="eastAsia"/>
          <w:sz w:val="28"/>
          <w:szCs w:val="28"/>
        </w:rPr>
        <w:t>2</w:t>
      </w:r>
      <w:r w:rsidRPr="00147367">
        <w:rPr>
          <w:rFonts w:hint="eastAsia"/>
          <w:sz w:val="28"/>
          <w:szCs w:val="28"/>
        </w:rPr>
        <w:t>．围绕创新性应用型人才培养定位与目标，结合学校转型发展，进一步修订人才培养方案，使各专业人才培养目标更加具体，并与学校人才培养总目标相符合。</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整改措施：</w:t>
      </w:r>
    </w:p>
    <w:p w:rsidR="00147367" w:rsidRPr="00147367" w:rsidRDefault="00147367" w:rsidP="00147367">
      <w:pPr>
        <w:spacing w:line="560" w:lineRule="exact"/>
        <w:ind w:firstLineChars="200" w:firstLine="560"/>
        <w:rPr>
          <w:sz w:val="28"/>
          <w:szCs w:val="28"/>
        </w:rPr>
      </w:pPr>
      <w:r w:rsidRPr="00147367">
        <w:rPr>
          <w:rFonts w:hint="eastAsia"/>
          <w:sz w:val="28"/>
          <w:szCs w:val="28"/>
        </w:rPr>
        <w:t>——</w:t>
      </w:r>
      <w:r w:rsidRPr="00147367">
        <w:rPr>
          <w:rFonts w:hint="eastAsia"/>
          <w:sz w:val="28"/>
          <w:szCs w:val="28"/>
        </w:rPr>
        <w:t>2017</w:t>
      </w:r>
      <w:r w:rsidRPr="00147367">
        <w:rPr>
          <w:rFonts w:hint="eastAsia"/>
          <w:sz w:val="28"/>
          <w:szCs w:val="28"/>
        </w:rPr>
        <w:t>年，制定《德州学院“十三五”人才培养规划》《德州学院人才培养模式综合改革方案》《德州学院关于进一步修订本科专业人才培养方案的指导性意见》，科学实施专业人才培养方案的修订、论证工作，对接学校人才培养总目标，细化专业人才培养目标。</w:t>
      </w:r>
    </w:p>
    <w:p w:rsidR="00147367" w:rsidRPr="00147367" w:rsidRDefault="00147367" w:rsidP="005927E7">
      <w:pPr>
        <w:spacing w:line="560" w:lineRule="exact"/>
        <w:ind w:firstLineChars="200" w:firstLine="562"/>
        <w:rPr>
          <w:sz w:val="28"/>
          <w:szCs w:val="28"/>
        </w:rPr>
      </w:pPr>
      <w:r w:rsidRPr="005927E7">
        <w:rPr>
          <w:rFonts w:hint="eastAsia"/>
          <w:b/>
          <w:sz w:val="28"/>
          <w:szCs w:val="28"/>
        </w:rPr>
        <w:t>牵头领导：</w:t>
      </w:r>
      <w:r w:rsidRPr="00147367">
        <w:rPr>
          <w:rFonts w:hint="eastAsia"/>
          <w:sz w:val="28"/>
          <w:szCs w:val="28"/>
        </w:rPr>
        <w:t>季桂起</w:t>
      </w:r>
    </w:p>
    <w:p w:rsidR="00147367" w:rsidRPr="00147367" w:rsidRDefault="00147367" w:rsidP="005927E7">
      <w:pPr>
        <w:spacing w:line="560" w:lineRule="exact"/>
        <w:ind w:firstLineChars="200" w:firstLine="562"/>
        <w:rPr>
          <w:sz w:val="28"/>
          <w:szCs w:val="28"/>
        </w:rPr>
      </w:pPr>
      <w:r w:rsidRPr="005927E7">
        <w:rPr>
          <w:rFonts w:hint="eastAsia"/>
          <w:b/>
          <w:sz w:val="28"/>
          <w:szCs w:val="28"/>
        </w:rPr>
        <w:t>责任单位：</w:t>
      </w:r>
      <w:r w:rsidRPr="00147367">
        <w:rPr>
          <w:rFonts w:hint="eastAsia"/>
          <w:sz w:val="28"/>
          <w:szCs w:val="28"/>
        </w:rPr>
        <w:t>教务处、办公室、发展规划处、各教学单位</w:t>
      </w:r>
    </w:p>
    <w:p w:rsidR="00147367" w:rsidRPr="00147367" w:rsidRDefault="00147367" w:rsidP="00147367">
      <w:pPr>
        <w:spacing w:line="560" w:lineRule="exact"/>
        <w:ind w:firstLineChars="200" w:firstLine="562"/>
        <w:rPr>
          <w:b/>
          <w:sz w:val="28"/>
          <w:szCs w:val="28"/>
        </w:rPr>
      </w:pPr>
      <w:r w:rsidRPr="00147367">
        <w:rPr>
          <w:rFonts w:hint="eastAsia"/>
          <w:b/>
          <w:sz w:val="28"/>
          <w:szCs w:val="28"/>
        </w:rPr>
        <w:lastRenderedPageBreak/>
        <w:t>整改任务</w:t>
      </w:r>
      <w:r w:rsidRPr="00147367">
        <w:rPr>
          <w:rFonts w:hint="eastAsia"/>
          <w:b/>
          <w:sz w:val="28"/>
          <w:szCs w:val="28"/>
        </w:rPr>
        <w:t>3</w:t>
      </w:r>
      <w:r w:rsidRPr="00147367">
        <w:rPr>
          <w:rFonts w:hint="eastAsia"/>
          <w:b/>
          <w:sz w:val="28"/>
          <w:szCs w:val="28"/>
        </w:rPr>
        <w:t>：</w:t>
      </w:r>
    </w:p>
    <w:p w:rsidR="00147367" w:rsidRPr="00147367" w:rsidRDefault="00147367" w:rsidP="00147367">
      <w:pPr>
        <w:spacing w:line="560" w:lineRule="exact"/>
        <w:ind w:firstLineChars="200" w:firstLine="560"/>
        <w:rPr>
          <w:sz w:val="28"/>
          <w:szCs w:val="28"/>
        </w:rPr>
      </w:pPr>
      <w:r w:rsidRPr="00147367">
        <w:rPr>
          <w:rFonts w:hint="eastAsia"/>
          <w:sz w:val="28"/>
          <w:szCs w:val="28"/>
        </w:rPr>
        <w:t>3.</w:t>
      </w:r>
      <w:r w:rsidRPr="00147367">
        <w:rPr>
          <w:rFonts w:hint="eastAsia"/>
          <w:sz w:val="28"/>
          <w:szCs w:val="28"/>
        </w:rPr>
        <w:t>在办学的各方面和人才培养的各个具体环节需要进一步突出教学中心地位，职能部门须提高为教学中心工作服务的意识。</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整改措施：</w:t>
      </w:r>
    </w:p>
    <w:p w:rsidR="00147367" w:rsidRPr="00147367" w:rsidRDefault="00147367" w:rsidP="00147367">
      <w:pPr>
        <w:spacing w:line="560" w:lineRule="exact"/>
        <w:ind w:firstLineChars="200" w:firstLine="560"/>
        <w:rPr>
          <w:sz w:val="28"/>
          <w:szCs w:val="28"/>
        </w:rPr>
      </w:pPr>
      <w:r w:rsidRPr="00147367">
        <w:rPr>
          <w:rFonts w:hint="eastAsia"/>
          <w:sz w:val="28"/>
          <w:szCs w:val="28"/>
        </w:rPr>
        <w:t>——进一步完善教学中心地位的制度体系。明确学校和院（部）党政主要负责人为教学工作第一责任人，继续落实《德州学院领导干部联系班级制度》《德州学院领导干部听课制度》等制度，实施教学单位人才培养述职制度，落实教学责任制度；坚持教学投入优先原则，经费预算确保教学日常运行支出。</w:t>
      </w:r>
    </w:p>
    <w:p w:rsidR="007874EC" w:rsidRPr="00147367" w:rsidRDefault="007874EC" w:rsidP="007874EC">
      <w:pPr>
        <w:spacing w:line="560" w:lineRule="exact"/>
        <w:ind w:firstLineChars="200" w:firstLine="560"/>
        <w:rPr>
          <w:sz w:val="28"/>
          <w:szCs w:val="28"/>
        </w:rPr>
      </w:pPr>
      <w:r w:rsidRPr="00147367">
        <w:rPr>
          <w:rFonts w:hint="eastAsia"/>
          <w:sz w:val="28"/>
          <w:szCs w:val="28"/>
        </w:rPr>
        <w:t>——继续抓好</w:t>
      </w:r>
      <w:r w:rsidR="00951C9B">
        <w:rPr>
          <w:rFonts w:hint="eastAsia"/>
          <w:sz w:val="28"/>
          <w:szCs w:val="28"/>
        </w:rPr>
        <w:t>职能</w:t>
      </w:r>
      <w:r w:rsidRPr="00147367">
        <w:rPr>
          <w:rFonts w:hint="eastAsia"/>
          <w:sz w:val="28"/>
          <w:szCs w:val="28"/>
        </w:rPr>
        <w:t>部门服务院部、服务教学的作风建设。进一步明晰各部门、各岗位的职责权限，加快管理职能向服务职能的转变，提升主动服务和支持教学工作的意识，定期开展管理育人、服务育人先进个人评选、</w:t>
      </w:r>
      <w:r w:rsidR="00951C9B">
        <w:rPr>
          <w:rFonts w:hint="eastAsia"/>
          <w:sz w:val="28"/>
          <w:szCs w:val="28"/>
        </w:rPr>
        <w:t>部门</w:t>
      </w:r>
      <w:r w:rsidRPr="00147367">
        <w:rPr>
          <w:rFonts w:hint="eastAsia"/>
          <w:sz w:val="28"/>
          <w:szCs w:val="28"/>
        </w:rPr>
        <w:t>效能作风考核，增强服务能力，形成管理服务教学的良好局面。</w:t>
      </w:r>
    </w:p>
    <w:p w:rsidR="00147367" w:rsidRPr="00147367" w:rsidRDefault="00147367" w:rsidP="00147367">
      <w:pPr>
        <w:spacing w:line="560" w:lineRule="exact"/>
        <w:ind w:firstLineChars="200" w:firstLine="560"/>
        <w:rPr>
          <w:sz w:val="28"/>
          <w:szCs w:val="28"/>
        </w:rPr>
      </w:pPr>
      <w:r w:rsidRPr="00147367">
        <w:rPr>
          <w:rFonts w:hint="eastAsia"/>
          <w:sz w:val="28"/>
          <w:szCs w:val="28"/>
        </w:rPr>
        <w:t>——积极拓宽经费来源渠道，不断加大本科教学经费投入。坚持教学投入优先原则，经费预算确保教学日常运行支出；继续加强应用型办学条件建设，进一步优化育人环境。</w:t>
      </w:r>
    </w:p>
    <w:p w:rsidR="00147367" w:rsidRPr="00147367" w:rsidRDefault="00147367" w:rsidP="005927E7">
      <w:pPr>
        <w:spacing w:line="560" w:lineRule="exact"/>
        <w:ind w:firstLineChars="200" w:firstLine="562"/>
        <w:rPr>
          <w:sz w:val="28"/>
          <w:szCs w:val="28"/>
        </w:rPr>
      </w:pPr>
      <w:r w:rsidRPr="005927E7">
        <w:rPr>
          <w:rFonts w:hint="eastAsia"/>
          <w:b/>
          <w:sz w:val="28"/>
          <w:szCs w:val="28"/>
        </w:rPr>
        <w:t>牵头领导：</w:t>
      </w:r>
      <w:r w:rsidR="00A939EE" w:rsidRPr="00A939EE">
        <w:rPr>
          <w:rFonts w:hint="eastAsia"/>
          <w:sz w:val="28"/>
          <w:szCs w:val="28"/>
        </w:rPr>
        <w:t>孙海滨</w:t>
      </w:r>
      <w:r w:rsidR="00A939EE" w:rsidRPr="00A939EE">
        <w:rPr>
          <w:rFonts w:hint="eastAsia"/>
          <w:sz w:val="28"/>
          <w:szCs w:val="28"/>
        </w:rPr>
        <w:t xml:space="preserve">  </w:t>
      </w:r>
      <w:r w:rsidRPr="00147367">
        <w:rPr>
          <w:rFonts w:hint="eastAsia"/>
          <w:sz w:val="28"/>
          <w:szCs w:val="28"/>
        </w:rPr>
        <w:t>张明征</w:t>
      </w:r>
    </w:p>
    <w:p w:rsidR="00147367" w:rsidRPr="00147367" w:rsidRDefault="00147367" w:rsidP="005927E7">
      <w:pPr>
        <w:spacing w:line="560" w:lineRule="exact"/>
        <w:ind w:firstLineChars="200" w:firstLine="562"/>
        <w:rPr>
          <w:sz w:val="28"/>
          <w:szCs w:val="28"/>
        </w:rPr>
      </w:pPr>
      <w:r w:rsidRPr="005927E7">
        <w:rPr>
          <w:rFonts w:hint="eastAsia"/>
          <w:b/>
          <w:sz w:val="28"/>
          <w:szCs w:val="28"/>
        </w:rPr>
        <w:t>责任单位：</w:t>
      </w:r>
      <w:r w:rsidRPr="00147367">
        <w:rPr>
          <w:rFonts w:hint="eastAsia"/>
          <w:sz w:val="28"/>
          <w:szCs w:val="28"/>
        </w:rPr>
        <w:t>办公室、教务处、</w:t>
      </w:r>
      <w:r w:rsidR="00951C9B">
        <w:rPr>
          <w:rFonts w:hint="eastAsia"/>
          <w:sz w:val="28"/>
          <w:szCs w:val="28"/>
        </w:rPr>
        <w:t>后勤处、</w:t>
      </w:r>
      <w:r w:rsidRPr="00147367">
        <w:rPr>
          <w:rFonts w:hint="eastAsia"/>
          <w:sz w:val="28"/>
          <w:szCs w:val="28"/>
        </w:rPr>
        <w:t>资产处、</w:t>
      </w:r>
      <w:r w:rsidR="00951C9B">
        <w:rPr>
          <w:rFonts w:hint="eastAsia"/>
          <w:sz w:val="28"/>
          <w:szCs w:val="28"/>
        </w:rPr>
        <w:t>实验管理中心、</w:t>
      </w:r>
      <w:r w:rsidRPr="00147367">
        <w:rPr>
          <w:rFonts w:hint="eastAsia"/>
          <w:sz w:val="28"/>
          <w:szCs w:val="28"/>
        </w:rPr>
        <w:t>财务处、各教学单位</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（二）强化师资队伍建设</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整改任务</w:t>
      </w:r>
      <w:r w:rsidRPr="00147367">
        <w:rPr>
          <w:rFonts w:hint="eastAsia"/>
          <w:b/>
          <w:sz w:val="28"/>
          <w:szCs w:val="28"/>
        </w:rPr>
        <w:t>4-9</w:t>
      </w:r>
      <w:r w:rsidRPr="00147367">
        <w:rPr>
          <w:rFonts w:hint="eastAsia"/>
          <w:b/>
          <w:sz w:val="28"/>
          <w:szCs w:val="28"/>
        </w:rPr>
        <w:t>：</w:t>
      </w:r>
    </w:p>
    <w:p w:rsidR="00147367" w:rsidRPr="00147367" w:rsidRDefault="00147367" w:rsidP="00147367">
      <w:pPr>
        <w:spacing w:line="560" w:lineRule="exact"/>
        <w:ind w:firstLineChars="200" w:firstLine="560"/>
        <w:rPr>
          <w:sz w:val="28"/>
          <w:szCs w:val="28"/>
        </w:rPr>
      </w:pPr>
      <w:r w:rsidRPr="00147367">
        <w:rPr>
          <w:rFonts w:hint="eastAsia"/>
          <w:sz w:val="28"/>
          <w:szCs w:val="28"/>
        </w:rPr>
        <w:t>4.</w:t>
      </w:r>
      <w:r w:rsidRPr="00147367">
        <w:rPr>
          <w:rFonts w:hint="eastAsia"/>
          <w:sz w:val="28"/>
          <w:szCs w:val="28"/>
        </w:rPr>
        <w:t>准确把握不同类型、不同专业师资情况，科学研判当前师资队伍存在的问题，做好顶层设计；科学编制“十三五”师资队伍建设规</w:t>
      </w:r>
      <w:r w:rsidRPr="00147367">
        <w:rPr>
          <w:rFonts w:hint="eastAsia"/>
          <w:sz w:val="28"/>
          <w:szCs w:val="28"/>
        </w:rPr>
        <w:lastRenderedPageBreak/>
        <w:t>划，谋划好中长期师资队伍引进与培养规划。</w:t>
      </w:r>
    </w:p>
    <w:p w:rsidR="00147367" w:rsidRPr="00147367" w:rsidRDefault="00147367" w:rsidP="00147367">
      <w:pPr>
        <w:spacing w:line="560" w:lineRule="exact"/>
        <w:ind w:firstLineChars="200" w:firstLine="560"/>
        <w:rPr>
          <w:sz w:val="28"/>
          <w:szCs w:val="28"/>
        </w:rPr>
      </w:pPr>
      <w:r w:rsidRPr="00147367">
        <w:rPr>
          <w:rFonts w:hint="eastAsia"/>
          <w:sz w:val="28"/>
          <w:szCs w:val="28"/>
        </w:rPr>
        <w:t>5.</w:t>
      </w:r>
      <w:r w:rsidRPr="00147367">
        <w:rPr>
          <w:rFonts w:hint="eastAsia"/>
          <w:sz w:val="28"/>
          <w:szCs w:val="28"/>
        </w:rPr>
        <w:t>加快师资队伍引进，改善师资队伍不足的状况，优化师资队伍结构，重视和加强青年教师的培养和引进力度，解决教师断层问题。</w:t>
      </w:r>
    </w:p>
    <w:p w:rsidR="00147367" w:rsidRPr="00147367" w:rsidRDefault="00147367" w:rsidP="00147367">
      <w:pPr>
        <w:spacing w:line="560" w:lineRule="exact"/>
        <w:ind w:firstLineChars="200" w:firstLine="560"/>
        <w:rPr>
          <w:sz w:val="28"/>
          <w:szCs w:val="28"/>
        </w:rPr>
      </w:pPr>
      <w:r w:rsidRPr="00147367">
        <w:rPr>
          <w:rFonts w:hint="eastAsia"/>
          <w:sz w:val="28"/>
          <w:szCs w:val="28"/>
        </w:rPr>
        <w:t>6.</w:t>
      </w:r>
      <w:r w:rsidRPr="00147367">
        <w:rPr>
          <w:rFonts w:hint="eastAsia"/>
          <w:sz w:val="28"/>
          <w:szCs w:val="28"/>
        </w:rPr>
        <w:t>制定高层次人才引进优惠政策，大力引进海内外优秀博士和高水平学科带头人，进一步提高师资队伍结构。</w:t>
      </w:r>
    </w:p>
    <w:p w:rsidR="00147367" w:rsidRPr="00147367" w:rsidRDefault="00147367" w:rsidP="00147367">
      <w:pPr>
        <w:spacing w:line="560" w:lineRule="exact"/>
        <w:ind w:firstLineChars="200" w:firstLine="560"/>
        <w:rPr>
          <w:sz w:val="28"/>
          <w:szCs w:val="28"/>
        </w:rPr>
      </w:pPr>
      <w:r w:rsidRPr="00147367">
        <w:rPr>
          <w:rFonts w:hint="eastAsia"/>
          <w:sz w:val="28"/>
          <w:szCs w:val="28"/>
        </w:rPr>
        <w:t>7.</w:t>
      </w:r>
      <w:r w:rsidRPr="00147367">
        <w:rPr>
          <w:rFonts w:hint="eastAsia"/>
          <w:sz w:val="28"/>
          <w:szCs w:val="28"/>
        </w:rPr>
        <w:t>健全有关制度，采取有效措施，尽快解决我校目前“双师型”教师不足，专任教师实践经验欠缺的问题。</w:t>
      </w:r>
    </w:p>
    <w:p w:rsidR="00147367" w:rsidRPr="00147367" w:rsidRDefault="00147367" w:rsidP="00147367">
      <w:pPr>
        <w:spacing w:line="560" w:lineRule="exact"/>
        <w:ind w:firstLineChars="200" w:firstLine="560"/>
        <w:rPr>
          <w:sz w:val="28"/>
          <w:szCs w:val="28"/>
        </w:rPr>
      </w:pPr>
      <w:r w:rsidRPr="00147367">
        <w:rPr>
          <w:rFonts w:hint="eastAsia"/>
          <w:sz w:val="28"/>
          <w:szCs w:val="28"/>
        </w:rPr>
        <w:t>8.</w:t>
      </w:r>
      <w:r w:rsidRPr="00147367">
        <w:rPr>
          <w:rFonts w:hint="eastAsia"/>
          <w:sz w:val="28"/>
          <w:szCs w:val="28"/>
        </w:rPr>
        <w:t>强化教师发展中心组织建设和职能，多措并举解决部分教师教师教学水平不高的问题。</w:t>
      </w:r>
    </w:p>
    <w:p w:rsidR="00147367" w:rsidRPr="00147367" w:rsidRDefault="00147367" w:rsidP="00147367">
      <w:pPr>
        <w:spacing w:line="560" w:lineRule="exact"/>
        <w:ind w:firstLineChars="200" w:firstLine="560"/>
        <w:rPr>
          <w:sz w:val="28"/>
          <w:szCs w:val="28"/>
        </w:rPr>
      </w:pPr>
      <w:r w:rsidRPr="00147367">
        <w:rPr>
          <w:rFonts w:hint="eastAsia"/>
          <w:sz w:val="28"/>
          <w:szCs w:val="28"/>
        </w:rPr>
        <w:t>9.</w:t>
      </w:r>
      <w:r w:rsidRPr="00147367">
        <w:rPr>
          <w:rFonts w:hint="eastAsia"/>
          <w:sz w:val="28"/>
          <w:szCs w:val="28"/>
        </w:rPr>
        <w:t>引导教师把主要精力放在学生培养上，鼓励教师参与教学改革和教学研究，研究学习掌握新的教学理念和教学方法，提高教授为本科生授课及讲授基础课的比例。</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整改措施：</w:t>
      </w:r>
    </w:p>
    <w:p w:rsidR="00147367" w:rsidRPr="00147367" w:rsidRDefault="00147367" w:rsidP="00147367">
      <w:pPr>
        <w:spacing w:line="560" w:lineRule="exact"/>
        <w:ind w:firstLineChars="200" w:firstLine="560"/>
        <w:rPr>
          <w:sz w:val="28"/>
          <w:szCs w:val="28"/>
        </w:rPr>
      </w:pPr>
      <w:r w:rsidRPr="00147367">
        <w:rPr>
          <w:rFonts w:hint="eastAsia"/>
          <w:sz w:val="28"/>
          <w:szCs w:val="28"/>
        </w:rPr>
        <w:t>——</w:t>
      </w:r>
      <w:r w:rsidRPr="00147367">
        <w:rPr>
          <w:rFonts w:hint="eastAsia"/>
          <w:sz w:val="28"/>
          <w:szCs w:val="28"/>
        </w:rPr>
        <w:t>2017</w:t>
      </w:r>
      <w:r w:rsidRPr="00147367">
        <w:rPr>
          <w:rFonts w:hint="eastAsia"/>
          <w:sz w:val="28"/>
          <w:szCs w:val="28"/>
        </w:rPr>
        <w:t>年，完善《德州学院人才引进与管理办法》，制定“十三五”师资队伍建设规划，积极推进人事制度改革，通过转岗和外引的方式缓解教师数量不足的问题，师资引进优先保证紧缺专业和实验教学需要。</w:t>
      </w:r>
    </w:p>
    <w:p w:rsidR="00147367" w:rsidRPr="00147367" w:rsidRDefault="00147367" w:rsidP="00147367">
      <w:pPr>
        <w:spacing w:line="560" w:lineRule="exact"/>
        <w:ind w:firstLineChars="200" w:firstLine="560"/>
        <w:rPr>
          <w:sz w:val="28"/>
          <w:szCs w:val="28"/>
        </w:rPr>
      </w:pPr>
      <w:r w:rsidRPr="00147367">
        <w:rPr>
          <w:rFonts w:hint="eastAsia"/>
          <w:sz w:val="28"/>
          <w:szCs w:val="28"/>
        </w:rPr>
        <w:t>——</w:t>
      </w:r>
      <w:r w:rsidRPr="00147367">
        <w:rPr>
          <w:rFonts w:hint="eastAsia"/>
          <w:sz w:val="28"/>
          <w:szCs w:val="28"/>
        </w:rPr>
        <w:t>2016</w:t>
      </w:r>
      <w:r w:rsidRPr="00147367">
        <w:rPr>
          <w:rFonts w:hint="eastAsia"/>
          <w:sz w:val="28"/>
          <w:szCs w:val="28"/>
        </w:rPr>
        <w:t>—</w:t>
      </w:r>
      <w:r w:rsidRPr="00147367">
        <w:rPr>
          <w:rFonts w:hint="eastAsia"/>
          <w:sz w:val="28"/>
          <w:szCs w:val="28"/>
        </w:rPr>
        <w:t>2018</w:t>
      </w:r>
      <w:r w:rsidRPr="00147367">
        <w:rPr>
          <w:rFonts w:hint="eastAsia"/>
          <w:sz w:val="28"/>
          <w:szCs w:val="28"/>
        </w:rPr>
        <w:t>年，推行定编定岗定责人事制度改革，完善岗位、用工聘任制度；实施“天衢英才”工程，加大高层次人才引进力度，通过顶层设计解决师资队伍存在的各种问题；逐步建立人才分类考评体系，实行分类考评制度，提高教师赴海外和国内高水平大学进修学习的积极性。</w:t>
      </w:r>
    </w:p>
    <w:p w:rsidR="00147367" w:rsidRPr="00147367" w:rsidRDefault="00147367" w:rsidP="00147367">
      <w:pPr>
        <w:spacing w:line="560" w:lineRule="exact"/>
        <w:ind w:firstLineChars="200" w:firstLine="560"/>
        <w:rPr>
          <w:sz w:val="28"/>
          <w:szCs w:val="28"/>
        </w:rPr>
      </w:pPr>
      <w:r w:rsidRPr="00147367">
        <w:rPr>
          <w:rFonts w:hint="eastAsia"/>
          <w:sz w:val="28"/>
          <w:szCs w:val="28"/>
        </w:rPr>
        <w:t>——依托教师发展中心，制定相应的政策和措施，加强对教师教学能力、职业发展与规划的培训与引导，促进广大教师更好更快地成</w:t>
      </w:r>
      <w:r w:rsidRPr="00147367">
        <w:rPr>
          <w:rFonts w:hint="eastAsia"/>
          <w:sz w:val="28"/>
          <w:szCs w:val="28"/>
        </w:rPr>
        <w:lastRenderedPageBreak/>
        <w:t>长，提高教师教学能力和教学水平。</w:t>
      </w:r>
    </w:p>
    <w:p w:rsidR="00147367" w:rsidRPr="00147367" w:rsidRDefault="00147367" w:rsidP="00147367">
      <w:pPr>
        <w:spacing w:line="560" w:lineRule="exact"/>
        <w:ind w:firstLineChars="200" w:firstLine="560"/>
        <w:rPr>
          <w:sz w:val="28"/>
          <w:szCs w:val="28"/>
        </w:rPr>
      </w:pPr>
      <w:r w:rsidRPr="00147367">
        <w:rPr>
          <w:rFonts w:hint="eastAsia"/>
          <w:sz w:val="28"/>
          <w:szCs w:val="28"/>
        </w:rPr>
        <w:t>——认真落实《德州学院关于加强“双师型”教师队伍建设的意见》，促进专业人才的双向交流，每年选派教师到企事业单位进行专业实践的同时，聘请企事业单位专家来校授课。</w:t>
      </w:r>
    </w:p>
    <w:p w:rsidR="00147367" w:rsidRPr="00147367" w:rsidRDefault="00147367" w:rsidP="00147367">
      <w:pPr>
        <w:spacing w:line="560" w:lineRule="exact"/>
        <w:ind w:firstLineChars="200" w:firstLine="560"/>
        <w:rPr>
          <w:sz w:val="28"/>
          <w:szCs w:val="28"/>
        </w:rPr>
      </w:pPr>
      <w:r w:rsidRPr="00147367">
        <w:rPr>
          <w:rFonts w:hint="eastAsia"/>
          <w:sz w:val="28"/>
          <w:szCs w:val="28"/>
        </w:rPr>
        <w:t>——</w:t>
      </w:r>
      <w:r w:rsidRPr="00147367">
        <w:rPr>
          <w:rFonts w:hint="eastAsia"/>
          <w:sz w:val="28"/>
          <w:szCs w:val="28"/>
        </w:rPr>
        <w:t>2017</w:t>
      </w:r>
      <w:r w:rsidRPr="00147367">
        <w:rPr>
          <w:rFonts w:hint="eastAsia"/>
          <w:sz w:val="28"/>
          <w:szCs w:val="28"/>
        </w:rPr>
        <w:t>年，制定（修订）《德州学院教学成果培养管理办法》《德州学院教学团队建设与管理办法》《德州学院教学学术活动基金管理办法》《德州学院名师工程实施办法》《德州学院教学质量奖励管理办法》等，鼓励教授为本科生授课，提高教师参与教学改革和教学研究的积极性。</w:t>
      </w:r>
    </w:p>
    <w:p w:rsidR="00147367" w:rsidRPr="00147367" w:rsidRDefault="00147367" w:rsidP="00147367">
      <w:pPr>
        <w:spacing w:line="560" w:lineRule="exact"/>
        <w:ind w:firstLineChars="200" w:firstLine="560"/>
        <w:rPr>
          <w:sz w:val="28"/>
          <w:szCs w:val="28"/>
        </w:rPr>
      </w:pPr>
      <w:r w:rsidRPr="00147367">
        <w:rPr>
          <w:rFonts w:hint="eastAsia"/>
          <w:sz w:val="28"/>
          <w:szCs w:val="28"/>
        </w:rPr>
        <w:t>——认真落实《德州学院教师培养培训暂行办法（修订）》，加大教师教学水平提高、培训的投入，建立健全教师培训、交流、进修、访学、进企业进行工程训练的机制，多措并举提升教师教学水平。</w:t>
      </w:r>
    </w:p>
    <w:p w:rsidR="00147367" w:rsidRPr="00147367" w:rsidRDefault="00147367" w:rsidP="005927E7">
      <w:pPr>
        <w:spacing w:line="560" w:lineRule="exact"/>
        <w:ind w:firstLineChars="200" w:firstLine="562"/>
        <w:rPr>
          <w:sz w:val="28"/>
          <w:szCs w:val="28"/>
        </w:rPr>
      </w:pPr>
      <w:r w:rsidRPr="005927E7">
        <w:rPr>
          <w:rFonts w:hint="eastAsia"/>
          <w:b/>
          <w:sz w:val="28"/>
          <w:szCs w:val="28"/>
        </w:rPr>
        <w:t>牵头领导：</w:t>
      </w:r>
      <w:r w:rsidRPr="00147367">
        <w:rPr>
          <w:rFonts w:hint="eastAsia"/>
          <w:sz w:val="28"/>
          <w:szCs w:val="28"/>
        </w:rPr>
        <w:t>冯健</w:t>
      </w:r>
      <w:r w:rsidR="007874EC">
        <w:rPr>
          <w:rFonts w:hint="eastAsia"/>
          <w:sz w:val="28"/>
          <w:szCs w:val="28"/>
        </w:rPr>
        <w:t xml:space="preserve">  </w:t>
      </w:r>
      <w:r w:rsidR="007874EC">
        <w:rPr>
          <w:rFonts w:hint="eastAsia"/>
          <w:sz w:val="28"/>
          <w:szCs w:val="28"/>
        </w:rPr>
        <w:t>巩建闽</w:t>
      </w:r>
    </w:p>
    <w:p w:rsidR="00147367" w:rsidRPr="00147367" w:rsidRDefault="00147367" w:rsidP="005927E7">
      <w:pPr>
        <w:spacing w:line="560" w:lineRule="exact"/>
        <w:ind w:firstLineChars="200" w:firstLine="562"/>
        <w:rPr>
          <w:sz w:val="28"/>
          <w:szCs w:val="28"/>
        </w:rPr>
      </w:pPr>
      <w:r w:rsidRPr="005927E7">
        <w:rPr>
          <w:rFonts w:hint="eastAsia"/>
          <w:b/>
          <w:sz w:val="28"/>
          <w:szCs w:val="28"/>
        </w:rPr>
        <w:t>责任单位：</w:t>
      </w:r>
      <w:r w:rsidRPr="00147367">
        <w:rPr>
          <w:rFonts w:hint="eastAsia"/>
          <w:sz w:val="28"/>
          <w:szCs w:val="28"/>
        </w:rPr>
        <w:t>人事处、科技处、社科处、工会、教务处，各教学单位</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（三）确保充足优质教学资源供给</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整改任务</w:t>
      </w:r>
      <w:r w:rsidRPr="00147367">
        <w:rPr>
          <w:rFonts w:hint="eastAsia"/>
          <w:b/>
          <w:sz w:val="28"/>
          <w:szCs w:val="28"/>
        </w:rPr>
        <w:t>10-13</w:t>
      </w:r>
    </w:p>
    <w:p w:rsidR="00147367" w:rsidRPr="00147367" w:rsidRDefault="00147367" w:rsidP="00147367">
      <w:pPr>
        <w:spacing w:line="560" w:lineRule="exact"/>
        <w:ind w:firstLineChars="200" w:firstLine="560"/>
        <w:rPr>
          <w:sz w:val="28"/>
          <w:szCs w:val="28"/>
        </w:rPr>
      </w:pPr>
      <w:r w:rsidRPr="00147367">
        <w:rPr>
          <w:rFonts w:hint="eastAsia"/>
          <w:sz w:val="28"/>
          <w:szCs w:val="28"/>
        </w:rPr>
        <w:t>10.</w:t>
      </w:r>
      <w:r w:rsidRPr="00147367">
        <w:rPr>
          <w:rFonts w:hint="eastAsia"/>
          <w:sz w:val="28"/>
          <w:szCs w:val="28"/>
        </w:rPr>
        <w:t>进一步加大本科教学投入，在教学改革与教学研究、专业建设与课程建设、教学信息化建设、实践教学等方面保证专项资金投入；严格预算管理，合理分配教育经费，保障教学经费的正常使用，发挥教学经费的使用效率与效果。</w:t>
      </w:r>
    </w:p>
    <w:p w:rsidR="00147367" w:rsidRPr="00147367" w:rsidRDefault="00147367" w:rsidP="00147367">
      <w:pPr>
        <w:spacing w:line="560" w:lineRule="exact"/>
        <w:ind w:firstLineChars="200" w:firstLine="560"/>
        <w:rPr>
          <w:sz w:val="28"/>
          <w:szCs w:val="28"/>
        </w:rPr>
      </w:pPr>
      <w:r w:rsidRPr="00147367">
        <w:rPr>
          <w:rFonts w:hint="eastAsia"/>
          <w:sz w:val="28"/>
          <w:szCs w:val="28"/>
        </w:rPr>
        <w:t>11.</w:t>
      </w:r>
      <w:r w:rsidRPr="00147367">
        <w:rPr>
          <w:rFonts w:hint="eastAsia"/>
          <w:sz w:val="28"/>
          <w:szCs w:val="28"/>
        </w:rPr>
        <w:t>整合重复或相似功能的实验室及校内实训基地，加强实验室、实习基地开放与共享管理，提高使用效率，改善实习实训条件。</w:t>
      </w:r>
    </w:p>
    <w:p w:rsidR="00147367" w:rsidRPr="00147367" w:rsidRDefault="00147367" w:rsidP="00147367">
      <w:pPr>
        <w:spacing w:line="560" w:lineRule="exact"/>
        <w:ind w:firstLineChars="200" w:firstLine="560"/>
        <w:rPr>
          <w:sz w:val="28"/>
          <w:szCs w:val="28"/>
        </w:rPr>
      </w:pPr>
      <w:r w:rsidRPr="00147367">
        <w:rPr>
          <w:rFonts w:hint="eastAsia"/>
          <w:sz w:val="28"/>
          <w:szCs w:val="28"/>
        </w:rPr>
        <w:t>12.</w:t>
      </w:r>
      <w:r w:rsidRPr="00147367">
        <w:rPr>
          <w:rFonts w:hint="eastAsia"/>
          <w:sz w:val="28"/>
          <w:szCs w:val="28"/>
        </w:rPr>
        <w:t>提高学校及教学单位对人才培养方案重要性的认识，科学严</w:t>
      </w:r>
      <w:r w:rsidRPr="00147367">
        <w:rPr>
          <w:rFonts w:hint="eastAsia"/>
          <w:sz w:val="28"/>
          <w:szCs w:val="28"/>
        </w:rPr>
        <w:lastRenderedPageBreak/>
        <w:t>谨</w:t>
      </w:r>
      <w:r w:rsidR="00951C9B">
        <w:rPr>
          <w:rFonts w:hint="eastAsia"/>
          <w:sz w:val="28"/>
          <w:szCs w:val="28"/>
        </w:rPr>
        <w:t>地</w:t>
      </w:r>
      <w:r w:rsidRPr="00147367">
        <w:rPr>
          <w:rFonts w:hint="eastAsia"/>
          <w:sz w:val="28"/>
          <w:szCs w:val="28"/>
        </w:rPr>
        <w:t>制定和执行人才培养方案，培养规格要具体明确，课程设置要科学合理，能够支撑人才培养目标。</w:t>
      </w:r>
    </w:p>
    <w:p w:rsidR="00147367" w:rsidRPr="00147367" w:rsidRDefault="00147367" w:rsidP="00147367">
      <w:pPr>
        <w:spacing w:line="560" w:lineRule="exact"/>
        <w:ind w:firstLineChars="200" w:firstLine="560"/>
        <w:rPr>
          <w:sz w:val="28"/>
          <w:szCs w:val="28"/>
        </w:rPr>
      </w:pPr>
      <w:r w:rsidRPr="00147367">
        <w:rPr>
          <w:rFonts w:hint="eastAsia"/>
          <w:sz w:val="28"/>
          <w:szCs w:val="28"/>
        </w:rPr>
        <w:t>13.</w:t>
      </w:r>
      <w:r w:rsidRPr="00147367">
        <w:rPr>
          <w:rFonts w:hint="eastAsia"/>
          <w:sz w:val="28"/>
          <w:szCs w:val="28"/>
        </w:rPr>
        <w:t>制定《德州学院“十三五”专业建设规划》，对接德州市产业链，进一步优化专业布局，加强专业设置的科学论证，优化专业师资结构。</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整改措施：</w:t>
      </w:r>
    </w:p>
    <w:p w:rsidR="00147367" w:rsidRPr="00147367" w:rsidRDefault="00147367" w:rsidP="00147367">
      <w:pPr>
        <w:spacing w:line="560" w:lineRule="exact"/>
        <w:ind w:firstLineChars="200" w:firstLine="560"/>
        <w:rPr>
          <w:sz w:val="28"/>
          <w:szCs w:val="28"/>
        </w:rPr>
      </w:pPr>
      <w:r w:rsidRPr="00147367">
        <w:rPr>
          <w:rFonts w:hint="eastAsia"/>
          <w:sz w:val="28"/>
          <w:szCs w:val="28"/>
        </w:rPr>
        <w:t>——开源节流，多渠道筹措办学经费</w:t>
      </w:r>
      <w:r w:rsidRPr="00147367">
        <w:rPr>
          <w:rFonts w:hint="eastAsia"/>
          <w:sz w:val="28"/>
          <w:szCs w:val="28"/>
        </w:rPr>
        <w:t>,</w:t>
      </w:r>
      <w:r w:rsidRPr="00147367">
        <w:rPr>
          <w:rFonts w:hint="eastAsia"/>
          <w:sz w:val="28"/>
          <w:szCs w:val="28"/>
        </w:rPr>
        <w:t>保证教学运行经费的投入。推行教学单位综合预算，加强预算科学规范使用，发挥资金使用绩效。推进理事会制度建设，全方位、多层次增强学校发展支持力。</w:t>
      </w:r>
    </w:p>
    <w:p w:rsidR="00147367" w:rsidRPr="00147367" w:rsidRDefault="00147367" w:rsidP="00147367">
      <w:pPr>
        <w:spacing w:line="560" w:lineRule="exact"/>
        <w:ind w:firstLineChars="150" w:firstLine="420"/>
        <w:rPr>
          <w:sz w:val="28"/>
          <w:szCs w:val="28"/>
        </w:rPr>
      </w:pPr>
      <w:r w:rsidRPr="00147367">
        <w:rPr>
          <w:rFonts w:hint="eastAsia"/>
          <w:sz w:val="28"/>
          <w:szCs w:val="28"/>
        </w:rPr>
        <w:t>——不断强化实践教学设施建设，每年有计划地增加教研室、实验室、实习实训场地等面积，增加教学科研仪器设备，改善实践教学条件，满足创新性应用型人才培养的需要。</w:t>
      </w:r>
    </w:p>
    <w:p w:rsidR="00147367" w:rsidRPr="00147367" w:rsidRDefault="00147367" w:rsidP="00147367">
      <w:pPr>
        <w:spacing w:line="560" w:lineRule="exact"/>
        <w:ind w:firstLineChars="200" w:firstLine="560"/>
        <w:rPr>
          <w:sz w:val="28"/>
          <w:szCs w:val="28"/>
        </w:rPr>
      </w:pPr>
      <w:r w:rsidRPr="00147367">
        <w:rPr>
          <w:rFonts w:hint="eastAsia"/>
          <w:sz w:val="28"/>
          <w:szCs w:val="28"/>
        </w:rPr>
        <w:t>——结合学校学分制改革方案的实施和本科专业人才培养方案的优化，进一步加强相关规章制度建设，加强对各专业人才培养方案的监管力度，监督教学单位结合深化教育教学和人才培养模式改革，科学合理的进行课程体系的构建与课程设置，不断提升专业人才培养质量。</w:t>
      </w:r>
    </w:p>
    <w:p w:rsidR="00147367" w:rsidRPr="00147367" w:rsidRDefault="00147367" w:rsidP="00147367">
      <w:pPr>
        <w:spacing w:line="560" w:lineRule="exact"/>
        <w:ind w:firstLineChars="200" w:firstLine="560"/>
        <w:rPr>
          <w:sz w:val="28"/>
          <w:szCs w:val="28"/>
        </w:rPr>
      </w:pPr>
      <w:r w:rsidRPr="00147367">
        <w:rPr>
          <w:rFonts w:hint="eastAsia"/>
          <w:sz w:val="28"/>
          <w:szCs w:val="28"/>
        </w:rPr>
        <w:t>——加强课程资源的开发，进一步增加公共选修课程、专业选修课程的数量，最大可能的满足学生选课及学分制改革的需要。</w:t>
      </w:r>
    </w:p>
    <w:p w:rsidR="00147367" w:rsidRPr="00147367" w:rsidRDefault="00147367" w:rsidP="00147367">
      <w:pPr>
        <w:spacing w:line="560" w:lineRule="exact"/>
        <w:ind w:firstLineChars="200" w:firstLine="560"/>
        <w:rPr>
          <w:sz w:val="28"/>
          <w:szCs w:val="28"/>
        </w:rPr>
      </w:pPr>
      <w:r w:rsidRPr="00147367">
        <w:rPr>
          <w:rFonts w:hint="eastAsia"/>
          <w:sz w:val="28"/>
          <w:szCs w:val="28"/>
        </w:rPr>
        <w:t>——大力推进信息技术与教育教学的深度融合，建设网络教学平台系统以及购买服务，建设国家级优质教育资源平台，发展在线教育。积极引进高水平的优秀课程资源和高水平的教材，加强精品资源共享课程、</w:t>
      </w:r>
      <w:r w:rsidRPr="00147367">
        <w:rPr>
          <w:rFonts w:hint="eastAsia"/>
          <w:sz w:val="28"/>
          <w:szCs w:val="28"/>
        </w:rPr>
        <w:t>MO0C</w:t>
      </w:r>
      <w:r w:rsidRPr="00147367">
        <w:rPr>
          <w:rFonts w:hint="eastAsia"/>
          <w:sz w:val="28"/>
          <w:szCs w:val="28"/>
        </w:rPr>
        <w:t>、微课等建设，不断提高信息化教学资源的供给量和利用率。</w:t>
      </w:r>
    </w:p>
    <w:p w:rsidR="00147367" w:rsidRPr="00147367" w:rsidRDefault="00147367" w:rsidP="00147367">
      <w:pPr>
        <w:spacing w:line="560" w:lineRule="exact"/>
        <w:ind w:firstLineChars="200" w:firstLine="560"/>
        <w:rPr>
          <w:sz w:val="28"/>
          <w:szCs w:val="28"/>
        </w:rPr>
      </w:pPr>
      <w:r w:rsidRPr="00147367">
        <w:rPr>
          <w:rFonts w:hint="eastAsia"/>
          <w:sz w:val="28"/>
          <w:szCs w:val="28"/>
        </w:rPr>
        <w:lastRenderedPageBreak/>
        <w:t>——根据《德州学院“十三五”规划》《德州学院“十三五”专业建设规划》，出台相关制度文件和建设规划，整合相近专业，优化专业资源配置。</w:t>
      </w:r>
    </w:p>
    <w:p w:rsidR="00147367" w:rsidRPr="00147367" w:rsidRDefault="00147367" w:rsidP="005927E7">
      <w:pPr>
        <w:spacing w:line="560" w:lineRule="exact"/>
        <w:ind w:firstLineChars="200" w:firstLine="562"/>
        <w:rPr>
          <w:sz w:val="28"/>
          <w:szCs w:val="28"/>
        </w:rPr>
      </w:pPr>
      <w:r w:rsidRPr="005927E7">
        <w:rPr>
          <w:rFonts w:hint="eastAsia"/>
          <w:b/>
          <w:sz w:val="28"/>
          <w:szCs w:val="28"/>
        </w:rPr>
        <w:t>牵头领导：</w:t>
      </w:r>
      <w:r w:rsidR="007874EC" w:rsidRPr="007874EC">
        <w:rPr>
          <w:rFonts w:hint="eastAsia"/>
          <w:sz w:val="28"/>
          <w:szCs w:val="28"/>
        </w:rPr>
        <w:t>季桂起</w:t>
      </w:r>
      <w:r w:rsidR="007874EC">
        <w:rPr>
          <w:rFonts w:hint="eastAsia"/>
          <w:b/>
          <w:sz w:val="28"/>
          <w:szCs w:val="28"/>
        </w:rPr>
        <w:t xml:space="preserve">  </w:t>
      </w:r>
      <w:r w:rsidRPr="00147367">
        <w:rPr>
          <w:rFonts w:hint="eastAsia"/>
          <w:sz w:val="28"/>
          <w:szCs w:val="28"/>
        </w:rPr>
        <w:t>巩建闽</w:t>
      </w:r>
    </w:p>
    <w:p w:rsidR="00147367" w:rsidRPr="00147367" w:rsidRDefault="00147367" w:rsidP="005927E7">
      <w:pPr>
        <w:spacing w:line="560" w:lineRule="exact"/>
        <w:ind w:firstLineChars="200" w:firstLine="562"/>
        <w:rPr>
          <w:sz w:val="28"/>
          <w:szCs w:val="28"/>
        </w:rPr>
      </w:pPr>
      <w:r w:rsidRPr="005927E7">
        <w:rPr>
          <w:rFonts w:hint="eastAsia"/>
          <w:b/>
          <w:sz w:val="28"/>
          <w:szCs w:val="28"/>
        </w:rPr>
        <w:t>责任单位：</w:t>
      </w:r>
      <w:r w:rsidRPr="00147367">
        <w:rPr>
          <w:rFonts w:hint="eastAsia"/>
          <w:sz w:val="28"/>
          <w:szCs w:val="28"/>
        </w:rPr>
        <w:t>财务处、教务处、资产管理处、</w:t>
      </w:r>
      <w:r w:rsidR="00951C9B">
        <w:rPr>
          <w:rFonts w:hint="eastAsia"/>
          <w:sz w:val="28"/>
          <w:szCs w:val="28"/>
        </w:rPr>
        <w:t>实验管理中心、</w:t>
      </w:r>
      <w:r w:rsidRPr="00147367">
        <w:rPr>
          <w:rFonts w:hint="eastAsia"/>
          <w:sz w:val="28"/>
          <w:szCs w:val="28"/>
        </w:rPr>
        <w:t>宣传部</w:t>
      </w:r>
      <w:r w:rsidR="00951C9B">
        <w:rPr>
          <w:rFonts w:hint="eastAsia"/>
          <w:sz w:val="28"/>
          <w:szCs w:val="28"/>
        </w:rPr>
        <w:t>、网络与教育技术中心</w:t>
      </w:r>
      <w:r w:rsidRPr="00147367">
        <w:rPr>
          <w:rFonts w:hint="eastAsia"/>
          <w:sz w:val="28"/>
          <w:szCs w:val="28"/>
        </w:rPr>
        <w:t>，各教学单位</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（四）规范教学管理，优化人才培养过程</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整改任务</w:t>
      </w:r>
      <w:r w:rsidRPr="00147367">
        <w:rPr>
          <w:rFonts w:hint="eastAsia"/>
          <w:b/>
          <w:sz w:val="28"/>
          <w:szCs w:val="28"/>
        </w:rPr>
        <w:t>14-19</w:t>
      </w:r>
      <w:r w:rsidRPr="00147367">
        <w:rPr>
          <w:rFonts w:hint="eastAsia"/>
          <w:b/>
          <w:sz w:val="28"/>
          <w:szCs w:val="28"/>
        </w:rPr>
        <w:t>：</w:t>
      </w:r>
    </w:p>
    <w:p w:rsidR="00147367" w:rsidRPr="00147367" w:rsidRDefault="00147367" w:rsidP="00147367">
      <w:pPr>
        <w:spacing w:line="560" w:lineRule="exact"/>
        <w:ind w:firstLineChars="200" w:firstLine="560"/>
        <w:rPr>
          <w:sz w:val="28"/>
          <w:szCs w:val="28"/>
        </w:rPr>
      </w:pPr>
      <w:r w:rsidRPr="00147367">
        <w:rPr>
          <w:rFonts w:hint="eastAsia"/>
          <w:sz w:val="28"/>
          <w:szCs w:val="28"/>
        </w:rPr>
        <w:t>14.</w:t>
      </w:r>
      <w:r w:rsidRPr="00147367">
        <w:rPr>
          <w:rFonts w:hint="eastAsia"/>
          <w:sz w:val="28"/>
          <w:szCs w:val="28"/>
        </w:rPr>
        <w:t>加强教学管理制度建设，修订和完善教学管理规章制度。</w:t>
      </w:r>
    </w:p>
    <w:p w:rsidR="00147367" w:rsidRPr="00147367" w:rsidRDefault="00147367" w:rsidP="00147367">
      <w:pPr>
        <w:spacing w:line="560" w:lineRule="exact"/>
        <w:ind w:firstLineChars="200" w:firstLine="560"/>
        <w:rPr>
          <w:sz w:val="28"/>
          <w:szCs w:val="28"/>
        </w:rPr>
      </w:pPr>
      <w:r w:rsidRPr="00147367">
        <w:rPr>
          <w:rFonts w:hint="eastAsia"/>
          <w:sz w:val="28"/>
          <w:szCs w:val="28"/>
        </w:rPr>
        <w:t>15.</w:t>
      </w:r>
      <w:r w:rsidRPr="00147367">
        <w:rPr>
          <w:rFonts w:hint="eastAsia"/>
          <w:sz w:val="28"/>
          <w:szCs w:val="28"/>
        </w:rPr>
        <w:t>加强对教学单位的规范管理和监督，强化教学工作的主体责任。</w:t>
      </w:r>
    </w:p>
    <w:p w:rsidR="00147367" w:rsidRPr="00147367" w:rsidRDefault="00147367" w:rsidP="00147367">
      <w:pPr>
        <w:spacing w:line="560" w:lineRule="exact"/>
        <w:ind w:firstLineChars="200" w:firstLine="560"/>
        <w:rPr>
          <w:sz w:val="28"/>
          <w:szCs w:val="28"/>
        </w:rPr>
      </w:pPr>
      <w:r w:rsidRPr="00147367">
        <w:rPr>
          <w:rFonts w:hint="eastAsia"/>
          <w:sz w:val="28"/>
          <w:szCs w:val="28"/>
        </w:rPr>
        <w:t>16.</w:t>
      </w:r>
      <w:r w:rsidRPr="00147367">
        <w:rPr>
          <w:rFonts w:hint="eastAsia"/>
          <w:sz w:val="28"/>
          <w:szCs w:val="28"/>
        </w:rPr>
        <w:t>提升教学单位的执行力，加强对课程教学大纲执行情况、成绩构成情况、试卷分析情况等教学工作的检查与管理。</w:t>
      </w:r>
    </w:p>
    <w:p w:rsidR="00147367" w:rsidRPr="00147367" w:rsidRDefault="00147367" w:rsidP="00147367">
      <w:pPr>
        <w:spacing w:line="560" w:lineRule="exact"/>
        <w:ind w:firstLineChars="200" w:firstLine="560"/>
        <w:rPr>
          <w:sz w:val="28"/>
          <w:szCs w:val="28"/>
        </w:rPr>
      </w:pPr>
      <w:r w:rsidRPr="00147367">
        <w:rPr>
          <w:rFonts w:hint="eastAsia"/>
          <w:sz w:val="28"/>
          <w:szCs w:val="28"/>
        </w:rPr>
        <w:t>17.</w:t>
      </w:r>
      <w:r w:rsidRPr="00147367">
        <w:rPr>
          <w:rFonts w:hint="eastAsia"/>
          <w:sz w:val="28"/>
          <w:szCs w:val="28"/>
        </w:rPr>
        <w:t>重视课堂教育教学方法的培训工作，着力提高课堂教学效果。</w:t>
      </w:r>
    </w:p>
    <w:p w:rsidR="00147367" w:rsidRPr="00147367" w:rsidRDefault="00147367" w:rsidP="00147367">
      <w:pPr>
        <w:spacing w:line="560" w:lineRule="exact"/>
        <w:ind w:firstLineChars="200" w:firstLine="560"/>
        <w:rPr>
          <w:sz w:val="28"/>
          <w:szCs w:val="28"/>
        </w:rPr>
      </w:pPr>
      <w:r w:rsidRPr="00147367">
        <w:rPr>
          <w:rFonts w:hint="eastAsia"/>
          <w:sz w:val="28"/>
          <w:szCs w:val="28"/>
        </w:rPr>
        <w:t>18.</w:t>
      </w:r>
      <w:r w:rsidRPr="00147367">
        <w:rPr>
          <w:rFonts w:hint="eastAsia"/>
          <w:sz w:val="28"/>
          <w:szCs w:val="28"/>
        </w:rPr>
        <w:t>加强毕业论文管理，规范毕业论文写作，提高论文整体质量。</w:t>
      </w:r>
    </w:p>
    <w:p w:rsidR="00147367" w:rsidRPr="00147367" w:rsidRDefault="00147367" w:rsidP="00147367">
      <w:pPr>
        <w:spacing w:line="560" w:lineRule="exact"/>
        <w:ind w:firstLineChars="200" w:firstLine="560"/>
        <w:rPr>
          <w:sz w:val="28"/>
          <w:szCs w:val="28"/>
        </w:rPr>
      </w:pPr>
      <w:r w:rsidRPr="00147367">
        <w:rPr>
          <w:rFonts w:hint="eastAsia"/>
          <w:sz w:val="28"/>
          <w:szCs w:val="28"/>
        </w:rPr>
        <w:t>19.</w:t>
      </w:r>
      <w:r w:rsidRPr="00147367">
        <w:rPr>
          <w:rFonts w:hint="eastAsia"/>
          <w:sz w:val="28"/>
          <w:szCs w:val="28"/>
        </w:rPr>
        <w:t>以学校转型发展为契机，大力推进实践教学改革。</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整改措施：</w:t>
      </w:r>
    </w:p>
    <w:p w:rsidR="00147367" w:rsidRPr="00147367" w:rsidRDefault="00147367" w:rsidP="00147367">
      <w:pPr>
        <w:spacing w:line="560" w:lineRule="exact"/>
        <w:ind w:firstLineChars="200" w:firstLine="560"/>
        <w:rPr>
          <w:sz w:val="28"/>
          <w:szCs w:val="28"/>
        </w:rPr>
      </w:pPr>
      <w:r w:rsidRPr="00147367">
        <w:rPr>
          <w:rFonts w:hint="eastAsia"/>
          <w:sz w:val="28"/>
          <w:szCs w:val="28"/>
        </w:rPr>
        <w:t>——</w:t>
      </w:r>
      <w:r w:rsidRPr="00147367">
        <w:rPr>
          <w:rFonts w:hint="eastAsia"/>
          <w:sz w:val="28"/>
          <w:szCs w:val="28"/>
        </w:rPr>
        <w:t>2017</w:t>
      </w:r>
      <w:r w:rsidRPr="00147367">
        <w:rPr>
          <w:rFonts w:hint="eastAsia"/>
          <w:sz w:val="28"/>
          <w:szCs w:val="28"/>
        </w:rPr>
        <w:t>年上半年，完成教学管理规章制度的修订工作。</w:t>
      </w:r>
    </w:p>
    <w:p w:rsidR="00147367" w:rsidRPr="00147367" w:rsidRDefault="00147367" w:rsidP="00147367">
      <w:pPr>
        <w:spacing w:line="560" w:lineRule="exact"/>
        <w:ind w:firstLineChars="200" w:firstLine="560"/>
        <w:rPr>
          <w:sz w:val="28"/>
          <w:szCs w:val="28"/>
        </w:rPr>
      </w:pPr>
      <w:r w:rsidRPr="00147367">
        <w:rPr>
          <w:rFonts w:hint="eastAsia"/>
          <w:sz w:val="28"/>
          <w:szCs w:val="28"/>
        </w:rPr>
        <w:t>——规范教学管理，统一课堂教学作息时间，督促教学单位加强对专业人才培养方案执行情况检查。</w:t>
      </w:r>
    </w:p>
    <w:p w:rsidR="00147367" w:rsidRPr="00147367" w:rsidRDefault="00147367" w:rsidP="00147367">
      <w:pPr>
        <w:spacing w:line="560" w:lineRule="exact"/>
        <w:ind w:firstLineChars="200" w:firstLine="560"/>
        <w:rPr>
          <w:sz w:val="28"/>
          <w:szCs w:val="28"/>
        </w:rPr>
      </w:pPr>
      <w:r w:rsidRPr="00147367">
        <w:rPr>
          <w:rFonts w:hint="eastAsia"/>
          <w:sz w:val="28"/>
          <w:szCs w:val="28"/>
        </w:rPr>
        <w:t>——严格课程教学大纲的执行。要求任课教师认真研究主讲课程及相关课程教学大纲，按照教学大纲编写授课计划和教案，在理论教学、实践教学和技能训练各方面达到教学大纲要求。</w:t>
      </w:r>
    </w:p>
    <w:p w:rsidR="00147367" w:rsidRPr="00147367" w:rsidRDefault="00147367" w:rsidP="00147367">
      <w:pPr>
        <w:spacing w:line="560" w:lineRule="exact"/>
        <w:ind w:firstLineChars="200" w:firstLine="560"/>
        <w:rPr>
          <w:sz w:val="28"/>
          <w:szCs w:val="28"/>
        </w:rPr>
      </w:pPr>
      <w:r w:rsidRPr="00147367">
        <w:rPr>
          <w:rFonts w:hint="eastAsia"/>
          <w:sz w:val="28"/>
          <w:szCs w:val="28"/>
        </w:rPr>
        <w:t>——实施人才培养评价模式改革，重视过程性评价的作用，合理</w:t>
      </w:r>
      <w:r w:rsidRPr="00147367">
        <w:rPr>
          <w:rFonts w:hint="eastAsia"/>
          <w:sz w:val="28"/>
          <w:szCs w:val="28"/>
        </w:rPr>
        <w:lastRenderedPageBreak/>
        <w:t>进行成绩分配。</w:t>
      </w:r>
    </w:p>
    <w:p w:rsidR="00147367" w:rsidRPr="00147367" w:rsidRDefault="00147367" w:rsidP="00147367">
      <w:pPr>
        <w:spacing w:line="560" w:lineRule="exact"/>
        <w:ind w:firstLineChars="200" w:firstLine="560"/>
        <w:rPr>
          <w:sz w:val="28"/>
          <w:szCs w:val="28"/>
        </w:rPr>
      </w:pPr>
      <w:r w:rsidRPr="00147367">
        <w:rPr>
          <w:rFonts w:hint="eastAsia"/>
          <w:sz w:val="28"/>
          <w:szCs w:val="28"/>
        </w:rPr>
        <w:t>——</w:t>
      </w:r>
      <w:r w:rsidRPr="00147367">
        <w:rPr>
          <w:rFonts w:hint="eastAsia"/>
          <w:sz w:val="28"/>
          <w:szCs w:val="28"/>
        </w:rPr>
        <w:t>2017</w:t>
      </w:r>
      <w:r w:rsidRPr="00147367">
        <w:rPr>
          <w:rFonts w:hint="eastAsia"/>
          <w:sz w:val="28"/>
          <w:szCs w:val="28"/>
        </w:rPr>
        <w:t>年，进一步修订《德州学院试卷管理办法》并付诸实施；加强中期教学资料检查，督促教学单位重视试卷分析工作，提高数据分析的针对性和有效性。</w:t>
      </w:r>
    </w:p>
    <w:p w:rsidR="00147367" w:rsidRPr="00147367" w:rsidRDefault="00147367" w:rsidP="00147367">
      <w:pPr>
        <w:spacing w:line="560" w:lineRule="exact"/>
        <w:ind w:firstLineChars="200" w:firstLine="560"/>
        <w:rPr>
          <w:sz w:val="28"/>
          <w:szCs w:val="28"/>
        </w:rPr>
      </w:pPr>
      <w:r w:rsidRPr="00147367">
        <w:rPr>
          <w:rFonts w:hint="eastAsia"/>
          <w:sz w:val="28"/>
          <w:szCs w:val="28"/>
        </w:rPr>
        <w:t>——依托教师发展中心，加强对青年教师、新引进教师的培养工作，通过结对帮扶、举办培训班、外出进修等方式，帮助教师掌握先进的教学方法，提高课堂教学效果。</w:t>
      </w:r>
    </w:p>
    <w:p w:rsidR="00147367" w:rsidRPr="00147367" w:rsidRDefault="00147367" w:rsidP="00147367">
      <w:pPr>
        <w:spacing w:line="560" w:lineRule="exact"/>
        <w:ind w:firstLineChars="200" w:firstLine="560"/>
        <w:rPr>
          <w:sz w:val="28"/>
          <w:szCs w:val="28"/>
        </w:rPr>
      </w:pPr>
      <w:r w:rsidRPr="00147367">
        <w:rPr>
          <w:rFonts w:hint="eastAsia"/>
          <w:sz w:val="28"/>
          <w:szCs w:val="28"/>
        </w:rPr>
        <w:t>——</w:t>
      </w:r>
      <w:r w:rsidRPr="00147367">
        <w:rPr>
          <w:rFonts w:hint="eastAsia"/>
          <w:sz w:val="28"/>
          <w:szCs w:val="28"/>
        </w:rPr>
        <w:t>2017</w:t>
      </w:r>
      <w:r w:rsidRPr="00147367">
        <w:rPr>
          <w:rFonts w:hint="eastAsia"/>
          <w:sz w:val="28"/>
          <w:szCs w:val="28"/>
        </w:rPr>
        <w:t>年修订《德州学院毕业论文（设计）管理规定》，成立校院两级督导机构，加强对学生毕业设计</w:t>
      </w:r>
      <w:r w:rsidRPr="00147367">
        <w:rPr>
          <w:rFonts w:hint="eastAsia"/>
          <w:sz w:val="28"/>
          <w:szCs w:val="28"/>
        </w:rPr>
        <w:t>(</w:t>
      </w:r>
      <w:r w:rsidRPr="00147367">
        <w:rPr>
          <w:rFonts w:hint="eastAsia"/>
          <w:sz w:val="28"/>
          <w:szCs w:val="28"/>
        </w:rPr>
        <w:t>论文</w:t>
      </w:r>
      <w:r w:rsidRPr="00147367">
        <w:rPr>
          <w:rFonts w:hint="eastAsia"/>
          <w:sz w:val="28"/>
          <w:szCs w:val="28"/>
        </w:rPr>
        <w:t>)</w:t>
      </w:r>
      <w:r w:rsidRPr="00147367">
        <w:rPr>
          <w:rFonts w:hint="eastAsia"/>
          <w:sz w:val="28"/>
          <w:szCs w:val="28"/>
        </w:rPr>
        <w:t>选题、开题、中期检查、答辩、成绩评定和评选优秀论文等各个环节都监控，实行全过程管理。</w:t>
      </w:r>
    </w:p>
    <w:p w:rsidR="00147367" w:rsidRPr="00147367" w:rsidRDefault="00147367" w:rsidP="00147367">
      <w:pPr>
        <w:spacing w:line="560" w:lineRule="exact"/>
        <w:ind w:firstLineChars="200" w:firstLine="560"/>
        <w:rPr>
          <w:sz w:val="28"/>
          <w:szCs w:val="28"/>
        </w:rPr>
      </w:pPr>
      <w:r w:rsidRPr="00147367">
        <w:rPr>
          <w:rFonts w:hint="eastAsia"/>
          <w:sz w:val="28"/>
          <w:szCs w:val="28"/>
        </w:rPr>
        <w:t>——加强实习、实训基地建设，构建适应创新性应用型人才培养的实践教学体系；加强实验人员培训，增加实验人员数量；改革实验教学的模式和手段，减少验证性实验，增加综合性、研究性、创新性实验；改革传统的实习、实训方式，减少观摩式、浏览式、帮工式的实习、实训，增加具有实际操作作用的顶岗实习、实训。</w:t>
      </w:r>
    </w:p>
    <w:p w:rsidR="00147367" w:rsidRPr="00147367" w:rsidRDefault="00147367" w:rsidP="005927E7">
      <w:pPr>
        <w:spacing w:line="560" w:lineRule="exact"/>
        <w:ind w:firstLineChars="200" w:firstLine="562"/>
        <w:rPr>
          <w:sz w:val="28"/>
          <w:szCs w:val="28"/>
        </w:rPr>
      </w:pPr>
      <w:r w:rsidRPr="005927E7">
        <w:rPr>
          <w:rFonts w:hint="eastAsia"/>
          <w:b/>
          <w:sz w:val="28"/>
          <w:szCs w:val="28"/>
        </w:rPr>
        <w:t>牵头领导：</w:t>
      </w:r>
      <w:r w:rsidRPr="00147367">
        <w:rPr>
          <w:rFonts w:hint="eastAsia"/>
          <w:sz w:val="28"/>
          <w:szCs w:val="28"/>
        </w:rPr>
        <w:t>季桂起</w:t>
      </w:r>
    </w:p>
    <w:p w:rsidR="00147367" w:rsidRPr="00147367" w:rsidRDefault="00147367" w:rsidP="005927E7">
      <w:pPr>
        <w:spacing w:line="560" w:lineRule="exact"/>
        <w:ind w:firstLineChars="200" w:firstLine="562"/>
        <w:rPr>
          <w:sz w:val="28"/>
          <w:szCs w:val="28"/>
        </w:rPr>
      </w:pPr>
      <w:r w:rsidRPr="005927E7">
        <w:rPr>
          <w:rFonts w:hint="eastAsia"/>
          <w:b/>
          <w:sz w:val="28"/>
          <w:szCs w:val="28"/>
        </w:rPr>
        <w:t>责任单位：</w:t>
      </w:r>
      <w:r w:rsidRPr="00147367">
        <w:rPr>
          <w:rFonts w:hint="eastAsia"/>
          <w:sz w:val="28"/>
          <w:szCs w:val="28"/>
        </w:rPr>
        <w:t>教务处、人事处、资产管理处</w:t>
      </w:r>
      <w:r w:rsidR="00951C9B" w:rsidRPr="00147367">
        <w:rPr>
          <w:rFonts w:hint="eastAsia"/>
          <w:sz w:val="28"/>
          <w:szCs w:val="28"/>
        </w:rPr>
        <w:t>、</w:t>
      </w:r>
      <w:r w:rsidR="00951C9B">
        <w:rPr>
          <w:rFonts w:hint="eastAsia"/>
          <w:sz w:val="28"/>
          <w:szCs w:val="28"/>
        </w:rPr>
        <w:t>实验管理中心</w:t>
      </w:r>
      <w:r w:rsidRPr="00147367">
        <w:rPr>
          <w:rFonts w:hint="eastAsia"/>
          <w:sz w:val="28"/>
          <w:szCs w:val="28"/>
        </w:rPr>
        <w:t>、各教学单位</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（五）进一步促进学生发展</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整改任务</w:t>
      </w:r>
      <w:r w:rsidRPr="00147367">
        <w:rPr>
          <w:rFonts w:hint="eastAsia"/>
          <w:b/>
          <w:sz w:val="28"/>
          <w:szCs w:val="28"/>
        </w:rPr>
        <w:t>20-25</w:t>
      </w:r>
    </w:p>
    <w:p w:rsidR="00147367" w:rsidRPr="00147367" w:rsidRDefault="00147367" w:rsidP="00147367">
      <w:pPr>
        <w:spacing w:line="560" w:lineRule="exact"/>
        <w:ind w:firstLineChars="200" w:firstLine="560"/>
        <w:rPr>
          <w:sz w:val="28"/>
          <w:szCs w:val="28"/>
        </w:rPr>
      </w:pPr>
      <w:r w:rsidRPr="00147367">
        <w:rPr>
          <w:rFonts w:hint="eastAsia"/>
          <w:sz w:val="28"/>
          <w:szCs w:val="28"/>
        </w:rPr>
        <w:t>20.</w:t>
      </w:r>
      <w:r w:rsidRPr="00147367">
        <w:rPr>
          <w:rFonts w:hint="eastAsia"/>
          <w:sz w:val="28"/>
          <w:szCs w:val="28"/>
        </w:rPr>
        <w:t>多措并举，提高生源质量。</w:t>
      </w:r>
    </w:p>
    <w:p w:rsidR="00147367" w:rsidRPr="00147367" w:rsidRDefault="00147367" w:rsidP="00147367">
      <w:pPr>
        <w:spacing w:line="560" w:lineRule="exact"/>
        <w:ind w:firstLineChars="200" w:firstLine="560"/>
        <w:rPr>
          <w:sz w:val="28"/>
          <w:szCs w:val="28"/>
        </w:rPr>
      </w:pPr>
      <w:r w:rsidRPr="00147367">
        <w:rPr>
          <w:rFonts w:hint="eastAsia"/>
          <w:sz w:val="28"/>
          <w:szCs w:val="28"/>
        </w:rPr>
        <w:t>21.</w:t>
      </w:r>
      <w:r w:rsidRPr="00147367">
        <w:rPr>
          <w:rFonts w:hint="eastAsia"/>
          <w:sz w:val="28"/>
          <w:szCs w:val="28"/>
        </w:rPr>
        <w:t>加强学风建设和就业指导工作，着力提高学生学习积极性和初次就业率。</w:t>
      </w:r>
    </w:p>
    <w:p w:rsidR="00147367" w:rsidRPr="00147367" w:rsidRDefault="00147367" w:rsidP="00147367">
      <w:pPr>
        <w:spacing w:line="560" w:lineRule="exact"/>
        <w:ind w:firstLineChars="200" w:firstLine="560"/>
        <w:rPr>
          <w:sz w:val="28"/>
          <w:szCs w:val="28"/>
        </w:rPr>
      </w:pPr>
      <w:r w:rsidRPr="00147367">
        <w:rPr>
          <w:rFonts w:hint="eastAsia"/>
          <w:sz w:val="28"/>
          <w:szCs w:val="28"/>
        </w:rPr>
        <w:lastRenderedPageBreak/>
        <w:t>22.</w:t>
      </w:r>
      <w:r w:rsidRPr="00147367">
        <w:rPr>
          <w:rFonts w:hint="eastAsia"/>
          <w:sz w:val="28"/>
          <w:szCs w:val="28"/>
        </w:rPr>
        <w:t>强化制度、机制以及政策保障，鼓励专业教师参与学生学业指导</w:t>
      </w:r>
      <w:r>
        <w:rPr>
          <w:rFonts w:hint="eastAsia"/>
          <w:sz w:val="28"/>
          <w:szCs w:val="28"/>
        </w:rPr>
        <w:t>。</w:t>
      </w:r>
    </w:p>
    <w:p w:rsidR="00147367" w:rsidRPr="00147367" w:rsidRDefault="00147367" w:rsidP="00147367">
      <w:pPr>
        <w:spacing w:line="560" w:lineRule="exact"/>
        <w:ind w:firstLineChars="200" w:firstLine="560"/>
        <w:rPr>
          <w:sz w:val="28"/>
          <w:szCs w:val="28"/>
        </w:rPr>
      </w:pPr>
      <w:r w:rsidRPr="00147367">
        <w:rPr>
          <w:rFonts w:hint="eastAsia"/>
          <w:sz w:val="28"/>
          <w:szCs w:val="28"/>
        </w:rPr>
        <w:t>23.</w:t>
      </w:r>
      <w:r w:rsidRPr="00147367">
        <w:rPr>
          <w:rFonts w:hint="eastAsia"/>
          <w:sz w:val="28"/>
          <w:szCs w:val="28"/>
        </w:rPr>
        <w:t>实施科学的制度性反馈渠道设计，加强毕业生持续跟踪的工作力度。</w:t>
      </w:r>
    </w:p>
    <w:p w:rsidR="00147367" w:rsidRPr="00147367" w:rsidRDefault="00147367" w:rsidP="00147367">
      <w:pPr>
        <w:spacing w:line="560" w:lineRule="exact"/>
        <w:ind w:firstLineChars="200" w:firstLine="560"/>
        <w:rPr>
          <w:sz w:val="28"/>
          <w:szCs w:val="28"/>
        </w:rPr>
      </w:pPr>
      <w:r w:rsidRPr="00147367">
        <w:rPr>
          <w:rFonts w:hint="eastAsia"/>
          <w:sz w:val="28"/>
          <w:szCs w:val="28"/>
        </w:rPr>
        <w:t>24.</w:t>
      </w:r>
      <w:r w:rsidRPr="00147367">
        <w:rPr>
          <w:rFonts w:hint="eastAsia"/>
          <w:sz w:val="28"/>
          <w:szCs w:val="28"/>
        </w:rPr>
        <w:t>加强学生管理工作的机制建设，完善学生管理队伍建设与管理模式，提升学生教育管理质量。</w:t>
      </w:r>
    </w:p>
    <w:p w:rsidR="00147367" w:rsidRPr="00147367" w:rsidRDefault="00147367" w:rsidP="00147367">
      <w:pPr>
        <w:spacing w:line="560" w:lineRule="exact"/>
        <w:ind w:firstLineChars="200" w:firstLine="560"/>
        <w:rPr>
          <w:sz w:val="28"/>
          <w:szCs w:val="28"/>
        </w:rPr>
      </w:pPr>
      <w:r w:rsidRPr="00147367">
        <w:rPr>
          <w:rFonts w:hint="eastAsia"/>
          <w:sz w:val="28"/>
          <w:szCs w:val="28"/>
        </w:rPr>
        <w:t>25.</w:t>
      </w:r>
      <w:r w:rsidRPr="00147367">
        <w:rPr>
          <w:rFonts w:hint="eastAsia"/>
          <w:sz w:val="28"/>
          <w:szCs w:val="28"/>
        </w:rPr>
        <w:t>进一步加强创业教育，完善创业教育体系，改善创业教育条件</w:t>
      </w:r>
      <w:r>
        <w:rPr>
          <w:rFonts w:hint="eastAsia"/>
          <w:sz w:val="28"/>
          <w:szCs w:val="28"/>
        </w:rPr>
        <w:t>。</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整改措施：</w:t>
      </w:r>
    </w:p>
    <w:p w:rsidR="00147367" w:rsidRPr="00147367" w:rsidRDefault="00147367" w:rsidP="00147367">
      <w:pPr>
        <w:spacing w:line="560" w:lineRule="exact"/>
        <w:ind w:firstLineChars="200" w:firstLine="560"/>
        <w:rPr>
          <w:sz w:val="28"/>
          <w:szCs w:val="28"/>
        </w:rPr>
      </w:pPr>
      <w:r w:rsidRPr="00147367">
        <w:rPr>
          <w:rFonts w:hint="eastAsia"/>
          <w:sz w:val="28"/>
          <w:szCs w:val="28"/>
        </w:rPr>
        <w:t>——发挥各种优势，动员各方面力量，利用多种手段，建立网络完善、运转灵活的招生宣传长效机制，有效地宣传学校的办学优势与特色，不断扩大学校的社会知名度和影响力，吸引更多的优质生源报考；</w:t>
      </w:r>
    </w:p>
    <w:p w:rsidR="00147367" w:rsidRPr="00147367" w:rsidRDefault="00147367" w:rsidP="00147367">
      <w:pPr>
        <w:spacing w:line="560" w:lineRule="exact"/>
        <w:ind w:firstLineChars="200" w:firstLine="560"/>
        <w:rPr>
          <w:sz w:val="28"/>
          <w:szCs w:val="28"/>
        </w:rPr>
      </w:pPr>
      <w:r w:rsidRPr="00147367">
        <w:rPr>
          <w:rFonts w:hint="eastAsia"/>
          <w:sz w:val="28"/>
          <w:szCs w:val="28"/>
        </w:rPr>
        <w:t>——积极改善冷门专业与新上专业的办学条件，不断提高人才培养质量，切实提高报考率和报到率。</w:t>
      </w:r>
    </w:p>
    <w:p w:rsidR="00147367" w:rsidRPr="00147367" w:rsidRDefault="00147367" w:rsidP="00147367">
      <w:pPr>
        <w:spacing w:line="560" w:lineRule="exact"/>
        <w:ind w:firstLineChars="200" w:firstLine="560"/>
        <w:rPr>
          <w:sz w:val="28"/>
          <w:szCs w:val="28"/>
        </w:rPr>
      </w:pPr>
      <w:r w:rsidRPr="00147367">
        <w:rPr>
          <w:rFonts w:hint="eastAsia"/>
          <w:sz w:val="28"/>
          <w:szCs w:val="28"/>
        </w:rPr>
        <w:t>——加强学风、校风建设，营造出积极作为、奋发向上的学习氛围；建立学业引导体系，帮助学生树立正确的学习观，有效地培养学生学习的积极性。</w:t>
      </w:r>
    </w:p>
    <w:p w:rsidR="00147367" w:rsidRPr="00147367" w:rsidRDefault="00147367" w:rsidP="00147367">
      <w:pPr>
        <w:spacing w:line="560" w:lineRule="exact"/>
        <w:ind w:firstLineChars="200" w:firstLine="560"/>
        <w:rPr>
          <w:sz w:val="28"/>
          <w:szCs w:val="28"/>
        </w:rPr>
      </w:pPr>
      <w:r w:rsidRPr="00147367">
        <w:rPr>
          <w:rFonts w:hint="eastAsia"/>
          <w:sz w:val="28"/>
          <w:szCs w:val="28"/>
        </w:rPr>
        <w:t>——进一步完善就业指导课程体系，继续丰富就业指导内容，帮助学生树立正确的就业观，了解就业政策，掌握就业技巧，提升就业技能。不断拓宽毕业生就业平台，实现用人单位和毕业生的直接对接，多措并举，提高毕业生初次就业率。</w:t>
      </w:r>
    </w:p>
    <w:p w:rsidR="00147367" w:rsidRPr="00147367" w:rsidRDefault="00147367" w:rsidP="00147367">
      <w:pPr>
        <w:spacing w:line="560" w:lineRule="exact"/>
        <w:ind w:firstLineChars="200" w:firstLine="560"/>
        <w:rPr>
          <w:sz w:val="28"/>
          <w:szCs w:val="28"/>
        </w:rPr>
      </w:pPr>
      <w:r w:rsidRPr="00147367">
        <w:rPr>
          <w:rFonts w:hint="eastAsia"/>
          <w:sz w:val="28"/>
          <w:szCs w:val="28"/>
        </w:rPr>
        <w:t>——建立本科生专业学习“导师制”，将担任本科生专业学习“导师”作为年度考核与教师职称晋升的重要指标，鼓励专业教师积极参</w:t>
      </w:r>
      <w:r w:rsidRPr="00147367">
        <w:rPr>
          <w:rFonts w:hint="eastAsia"/>
          <w:sz w:val="28"/>
          <w:szCs w:val="28"/>
        </w:rPr>
        <w:lastRenderedPageBreak/>
        <w:t>与学生学业指导。</w:t>
      </w:r>
    </w:p>
    <w:p w:rsidR="00147367" w:rsidRPr="00147367" w:rsidRDefault="00147367" w:rsidP="00147367">
      <w:pPr>
        <w:spacing w:line="560" w:lineRule="exact"/>
        <w:ind w:firstLineChars="200" w:firstLine="560"/>
        <w:rPr>
          <w:sz w:val="28"/>
          <w:szCs w:val="28"/>
        </w:rPr>
      </w:pPr>
      <w:r w:rsidRPr="00147367">
        <w:rPr>
          <w:rFonts w:hint="eastAsia"/>
          <w:sz w:val="28"/>
          <w:szCs w:val="28"/>
        </w:rPr>
        <w:t>——</w:t>
      </w:r>
      <w:r w:rsidRPr="00147367">
        <w:rPr>
          <w:rFonts w:hint="eastAsia"/>
          <w:sz w:val="28"/>
          <w:szCs w:val="28"/>
        </w:rPr>
        <w:t>2017</w:t>
      </w:r>
      <w:r w:rsidRPr="00147367">
        <w:rPr>
          <w:rFonts w:hint="eastAsia"/>
          <w:sz w:val="28"/>
          <w:szCs w:val="28"/>
        </w:rPr>
        <w:t>年出台《德州学院毕业生跟踪调查工作实施意见》，建立毕业生培养质量评价跟踪工作机制，加强学校与毕业生、用人单位之间的沟通联系，及时了解毕业生就业质量、工作适应及胜任能力和社会对人才需求的的建议，推进学校教育教学改革，促进人才培养质量提高。</w:t>
      </w:r>
    </w:p>
    <w:p w:rsidR="00147367" w:rsidRPr="00147367" w:rsidRDefault="00147367" w:rsidP="00147367">
      <w:pPr>
        <w:spacing w:line="560" w:lineRule="exact"/>
        <w:ind w:firstLineChars="200" w:firstLine="560"/>
        <w:rPr>
          <w:sz w:val="28"/>
          <w:szCs w:val="28"/>
        </w:rPr>
      </w:pPr>
      <w:r w:rsidRPr="00147367">
        <w:rPr>
          <w:rFonts w:hint="eastAsia"/>
          <w:sz w:val="28"/>
          <w:szCs w:val="28"/>
        </w:rPr>
        <w:t>——不断完善、动态推进相关制度建设，增强学生工作的针对性、科学性。建立健全学校领导接访制度、学工部部长信箱制度、处级干部值班制度、学生事务服务大厅制度等，不断完善关注学生成长成才的机制；通过推进辅导员队伍专业化、职业化建设，增加学生管理人员人数等措施，提高学生工作管理水平。</w:t>
      </w:r>
    </w:p>
    <w:p w:rsidR="00147367" w:rsidRPr="00147367" w:rsidRDefault="00147367" w:rsidP="00147367">
      <w:pPr>
        <w:spacing w:line="560" w:lineRule="exact"/>
        <w:ind w:firstLineChars="200" w:firstLine="560"/>
        <w:rPr>
          <w:sz w:val="28"/>
          <w:szCs w:val="28"/>
        </w:rPr>
      </w:pPr>
      <w:r w:rsidRPr="00147367">
        <w:rPr>
          <w:rFonts w:hint="eastAsia"/>
          <w:sz w:val="28"/>
          <w:szCs w:val="28"/>
        </w:rPr>
        <w:t>——</w:t>
      </w:r>
      <w:r w:rsidRPr="00147367">
        <w:rPr>
          <w:rFonts w:hint="eastAsia"/>
          <w:sz w:val="28"/>
          <w:szCs w:val="28"/>
        </w:rPr>
        <w:t>2017</w:t>
      </w:r>
      <w:r w:rsidRPr="00147367">
        <w:rPr>
          <w:rFonts w:hint="eastAsia"/>
          <w:sz w:val="28"/>
          <w:szCs w:val="28"/>
        </w:rPr>
        <w:t>年，制定《德州学院大学生创新创业教育实施方案》《德州学院大学生创新创业训练与竞赛项目管理办法》，修订《德州学院综合教育学分管理办法》，并组织认真实施。构建由课内教育、课外实践、项目训练、创业讲座、导师一对一指导等组成的创业教育体系；建设德州学院大学生创新创业实训中心、德州学院大学生创新创业孵化基地、德州学院“众创空间”，着力改善创业教育条件。</w:t>
      </w:r>
    </w:p>
    <w:p w:rsidR="00147367" w:rsidRPr="00147367" w:rsidRDefault="00147367" w:rsidP="005927E7">
      <w:pPr>
        <w:spacing w:line="560" w:lineRule="exact"/>
        <w:ind w:firstLineChars="200" w:firstLine="562"/>
        <w:rPr>
          <w:sz w:val="28"/>
          <w:szCs w:val="28"/>
        </w:rPr>
      </w:pPr>
      <w:r w:rsidRPr="005927E7">
        <w:rPr>
          <w:rFonts w:hint="eastAsia"/>
          <w:b/>
          <w:sz w:val="28"/>
          <w:szCs w:val="28"/>
        </w:rPr>
        <w:t>牵头领导：</w:t>
      </w:r>
      <w:r w:rsidRPr="00147367">
        <w:rPr>
          <w:rFonts w:hint="eastAsia"/>
          <w:sz w:val="28"/>
          <w:szCs w:val="28"/>
        </w:rPr>
        <w:t>季桂起</w:t>
      </w:r>
    </w:p>
    <w:p w:rsidR="00147367" w:rsidRPr="00147367" w:rsidRDefault="00147367" w:rsidP="005927E7">
      <w:pPr>
        <w:spacing w:line="560" w:lineRule="exact"/>
        <w:ind w:firstLineChars="200" w:firstLine="562"/>
        <w:rPr>
          <w:sz w:val="28"/>
          <w:szCs w:val="28"/>
        </w:rPr>
      </w:pPr>
      <w:r w:rsidRPr="005927E7">
        <w:rPr>
          <w:rFonts w:hint="eastAsia"/>
          <w:b/>
          <w:sz w:val="28"/>
          <w:szCs w:val="28"/>
        </w:rPr>
        <w:t>责任单位：</w:t>
      </w:r>
      <w:r w:rsidRPr="00147367">
        <w:rPr>
          <w:rFonts w:hint="eastAsia"/>
          <w:sz w:val="28"/>
          <w:szCs w:val="28"/>
        </w:rPr>
        <w:t>学生工作（部）处、招生就业处、团委、教务处、宣传部，各教学单位</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（六）加强质量保障</w:t>
      </w:r>
    </w:p>
    <w:p w:rsidR="00147367" w:rsidRPr="00147367" w:rsidRDefault="00147367" w:rsidP="00147367">
      <w:pPr>
        <w:spacing w:line="560" w:lineRule="exact"/>
        <w:ind w:firstLineChars="150" w:firstLine="422"/>
        <w:rPr>
          <w:b/>
          <w:sz w:val="28"/>
          <w:szCs w:val="28"/>
        </w:rPr>
      </w:pPr>
      <w:r w:rsidRPr="00147367">
        <w:rPr>
          <w:rFonts w:hint="eastAsia"/>
          <w:b/>
          <w:sz w:val="28"/>
          <w:szCs w:val="28"/>
        </w:rPr>
        <w:t>整改任务</w:t>
      </w:r>
      <w:r w:rsidRPr="00147367">
        <w:rPr>
          <w:rFonts w:hint="eastAsia"/>
          <w:b/>
          <w:sz w:val="28"/>
          <w:szCs w:val="28"/>
        </w:rPr>
        <w:t>26-30</w:t>
      </w:r>
      <w:r w:rsidRPr="00147367">
        <w:rPr>
          <w:rFonts w:hint="eastAsia"/>
          <w:b/>
          <w:sz w:val="28"/>
          <w:szCs w:val="28"/>
        </w:rPr>
        <w:t>：</w:t>
      </w:r>
    </w:p>
    <w:p w:rsidR="00147367" w:rsidRPr="00147367" w:rsidRDefault="00147367" w:rsidP="00147367">
      <w:pPr>
        <w:spacing w:line="560" w:lineRule="exact"/>
        <w:ind w:firstLineChars="200" w:firstLine="560"/>
        <w:rPr>
          <w:sz w:val="28"/>
          <w:szCs w:val="28"/>
        </w:rPr>
      </w:pPr>
      <w:r w:rsidRPr="00147367">
        <w:rPr>
          <w:rFonts w:hint="eastAsia"/>
          <w:sz w:val="28"/>
          <w:szCs w:val="28"/>
        </w:rPr>
        <w:t>26.</w:t>
      </w:r>
      <w:r w:rsidRPr="00147367">
        <w:rPr>
          <w:rFonts w:hint="eastAsia"/>
          <w:sz w:val="28"/>
          <w:szCs w:val="28"/>
        </w:rPr>
        <w:t>健全学校质量监控机构，强化评价、反馈、督导三位一体的质量保障体系建设，畅通反馈渠道，提高教学评价对改进教学工作的</w:t>
      </w:r>
      <w:r w:rsidRPr="00147367">
        <w:rPr>
          <w:rFonts w:hint="eastAsia"/>
          <w:sz w:val="28"/>
          <w:szCs w:val="28"/>
        </w:rPr>
        <w:lastRenderedPageBreak/>
        <w:t>成效。</w:t>
      </w:r>
    </w:p>
    <w:p w:rsidR="00147367" w:rsidRPr="00147367" w:rsidRDefault="00147367" w:rsidP="00147367">
      <w:pPr>
        <w:spacing w:line="560" w:lineRule="exact"/>
        <w:ind w:firstLineChars="200" w:firstLine="560"/>
        <w:rPr>
          <w:sz w:val="28"/>
          <w:szCs w:val="28"/>
        </w:rPr>
      </w:pPr>
      <w:r w:rsidRPr="00147367">
        <w:rPr>
          <w:rFonts w:hint="eastAsia"/>
          <w:sz w:val="28"/>
          <w:szCs w:val="28"/>
        </w:rPr>
        <w:t>27.</w:t>
      </w:r>
      <w:r w:rsidRPr="00147367">
        <w:rPr>
          <w:rFonts w:hint="eastAsia"/>
          <w:sz w:val="28"/>
          <w:szCs w:val="28"/>
        </w:rPr>
        <w:t>加强教学质量标准体系建设，建立覆盖人才培养各个环节的质量标准。</w:t>
      </w:r>
    </w:p>
    <w:p w:rsidR="00147367" w:rsidRPr="00147367" w:rsidRDefault="00147367" w:rsidP="00147367">
      <w:pPr>
        <w:spacing w:line="560" w:lineRule="exact"/>
        <w:ind w:firstLineChars="200" w:firstLine="560"/>
        <w:rPr>
          <w:sz w:val="28"/>
          <w:szCs w:val="28"/>
        </w:rPr>
      </w:pPr>
      <w:r w:rsidRPr="00147367">
        <w:rPr>
          <w:rFonts w:hint="eastAsia"/>
          <w:sz w:val="28"/>
          <w:szCs w:val="28"/>
        </w:rPr>
        <w:t>28.</w:t>
      </w:r>
      <w:r w:rsidRPr="00147367">
        <w:rPr>
          <w:rFonts w:hint="eastAsia"/>
          <w:sz w:val="28"/>
          <w:szCs w:val="28"/>
        </w:rPr>
        <w:t>加强二级院（部）内部教学质量保障体系建设，提升教学单位质量监控制度的执行力。</w:t>
      </w:r>
    </w:p>
    <w:p w:rsidR="00147367" w:rsidRPr="00147367" w:rsidRDefault="00147367" w:rsidP="00147367">
      <w:pPr>
        <w:spacing w:line="560" w:lineRule="exact"/>
        <w:ind w:firstLineChars="200" w:firstLine="560"/>
        <w:rPr>
          <w:sz w:val="28"/>
          <w:szCs w:val="28"/>
        </w:rPr>
      </w:pPr>
      <w:r w:rsidRPr="00147367">
        <w:rPr>
          <w:rFonts w:hint="eastAsia"/>
          <w:sz w:val="28"/>
          <w:szCs w:val="28"/>
        </w:rPr>
        <w:t>29.</w:t>
      </w:r>
      <w:r w:rsidRPr="00147367">
        <w:rPr>
          <w:rFonts w:hint="eastAsia"/>
          <w:sz w:val="28"/>
          <w:szCs w:val="28"/>
        </w:rPr>
        <w:t>加强对人才培养方案的制定与执行、毕业论文、毕业实习等各个教学环节的有效监控。</w:t>
      </w:r>
    </w:p>
    <w:p w:rsidR="00147367" w:rsidRPr="00147367" w:rsidRDefault="00147367" w:rsidP="00147367">
      <w:pPr>
        <w:spacing w:line="560" w:lineRule="exact"/>
        <w:ind w:firstLineChars="200" w:firstLine="560"/>
        <w:rPr>
          <w:sz w:val="28"/>
          <w:szCs w:val="28"/>
        </w:rPr>
      </w:pPr>
      <w:r w:rsidRPr="00147367">
        <w:rPr>
          <w:rFonts w:hint="eastAsia"/>
          <w:sz w:val="28"/>
          <w:szCs w:val="28"/>
        </w:rPr>
        <w:t>30.</w:t>
      </w:r>
      <w:r w:rsidRPr="00147367">
        <w:rPr>
          <w:rFonts w:hint="eastAsia"/>
          <w:sz w:val="28"/>
          <w:szCs w:val="28"/>
        </w:rPr>
        <w:t>健全学籍学籍管理制度，严格把握毕业及学位授予条件。</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整改措施：</w:t>
      </w:r>
    </w:p>
    <w:p w:rsidR="00147367" w:rsidRPr="00147367" w:rsidRDefault="00147367" w:rsidP="00147367">
      <w:pPr>
        <w:spacing w:line="560" w:lineRule="exact"/>
        <w:ind w:firstLineChars="200" w:firstLine="560"/>
        <w:rPr>
          <w:sz w:val="28"/>
          <w:szCs w:val="28"/>
        </w:rPr>
      </w:pPr>
      <w:r w:rsidRPr="00147367">
        <w:rPr>
          <w:rFonts w:hint="eastAsia"/>
          <w:sz w:val="28"/>
          <w:szCs w:val="28"/>
        </w:rPr>
        <w:t>——</w:t>
      </w:r>
      <w:r w:rsidRPr="00147367">
        <w:rPr>
          <w:rFonts w:hint="eastAsia"/>
          <w:sz w:val="28"/>
          <w:szCs w:val="28"/>
        </w:rPr>
        <w:t>201</w:t>
      </w:r>
      <w:r w:rsidR="00A939EE">
        <w:rPr>
          <w:rFonts w:hint="eastAsia"/>
          <w:sz w:val="28"/>
          <w:szCs w:val="28"/>
        </w:rPr>
        <w:t>7</w:t>
      </w:r>
      <w:r w:rsidRPr="00147367">
        <w:rPr>
          <w:rFonts w:hint="eastAsia"/>
          <w:sz w:val="28"/>
          <w:szCs w:val="28"/>
        </w:rPr>
        <w:t>—</w:t>
      </w:r>
      <w:r w:rsidRPr="00147367">
        <w:rPr>
          <w:rFonts w:hint="eastAsia"/>
          <w:sz w:val="28"/>
          <w:szCs w:val="28"/>
        </w:rPr>
        <w:t>2018</w:t>
      </w:r>
      <w:r w:rsidRPr="00147367">
        <w:rPr>
          <w:rFonts w:hint="eastAsia"/>
          <w:sz w:val="28"/>
          <w:szCs w:val="28"/>
        </w:rPr>
        <w:t>年，成立独立的教学质量监督评价机构，增加编制和经费投入，健全教学质量监控制度，确保教学质量监控到人才培养全过程。</w:t>
      </w:r>
    </w:p>
    <w:p w:rsidR="00147367" w:rsidRPr="00147367" w:rsidRDefault="00147367" w:rsidP="00147367">
      <w:pPr>
        <w:spacing w:line="560" w:lineRule="exact"/>
        <w:ind w:firstLineChars="200" w:firstLine="560"/>
        <w:rPr>
          <w:sz w:val="28"/>
          <w:szCs w:val="28"/>
        </w:rPr>
      </w:pPr>
      <w:r w:rsidRPr="00147367">
        <w:rPr>
          <w:rFonts w:hint="eastAsia"/>
          <w:sz w:val="28"/>
          <w:szCs w:val="28"/>
        </w:rPr>
        <w:t>——完善课堂教学、实验教学、“实习实训”、毕业设计、考试考核等主要环节的质量标准。</w:t>
      </w:r>
    </w:p>
    <w:p w:rsidR="00147367" w:rsidRPr="00147367" w:rsidRDefault="00147367" w:rsidP="00147367">
      <w:pPr>
        <w:spacing w:line="560" w:lineRule="exact"/>
        <w:ind w:firstLineChars="200" w:firstLine="560"/>
        <w:rPr>
          <w:sz w:val="28"/>
          <w:szCs w:val="28"/>
        </w:rPr>
      </w:pPr>
      <w:r w:rsidRPr="00147367">
        <w:rPr>
          <w:rFonts w:hint="eastAsia"/>
          <w:sz w:val="28"/>
          <w:szCs w:val="28"/>
        </w:rPr>
        <w:t>——</w:t>
      </w:r>
      <w:r w:rsidRPr="00147367">
        <w:rPr>
          <w:rFonts w:hint="eastAsia"/>
          <w:sz w:val="28"/>
          <w:szCs w:val="28"/>
        </w:rPr>
        <w:t>2017</w:t>
      </w:r>
      <w:r w:rsidRPr="00147367">
        <w:rPr>
          <w:rFonts w:hint="eastAsia"/>
          <w:sz w:val="28"/>
          <w:szCs w:val="28"/>
        </w:rPr>
        <w:t>年，出台《德州学院人才培养质量监控与质量保障实施办法》，强化学校教学督导委员会的监控职能，落实二级学院人才培养过程管理的主体责任，积极推进管、评分离。</w:t>
      </w:r>
    </w:p>
    <w:p w:rsidR="00147367" w:rsidRPr="00147367" w:rsidRDefault="00147367" w:rsidP="00147367">
      <w:pPr>
        <w:spacing w:line="560" w:lineRule="exact"/>
        <w:ind w:firstLineChars="200" w:firstLine="560"/>
        <w:rPr>
          <w:sz w:val="28"/>
          <w:szCs w:val="28"/>
        </w:rPr>
      </w:pPr>
      <w:r w:rsidRPr="00147367">
        <w:rPr>
          <w:rFonts w:hint="eastAsia"/>
          <w:sz w:val="28"/>
          <w:szCs w:val="28"/>
        </w:rPr>
        <w:t>——修订《德州学院学生管理规定》《德州学院学分制管理规定》《德州学院学分制学籍管理规定》《德州学院学士学位授予工作实施细则》，细化毕业、学位授予资格和条件，严格把握毕业及学位授予资格和条件。</w:t>
      </w:r>
    </w:p>
    <w:p w:rsidR="00147367" w:rsidRPr="00147367" w:rsidRDefault="00147367" w:rsidP="005927E7">
      <w:pPr>
        <w:spacing w:line="560" w:lineRule="exact"/>
        <w:ind w:firstLineChars="200" w:firstLine="562"/>
        <w:rPr>
          <w:sz w:val="28"/>
          <w:szCs w:val="28"/>
        </w:rPr>
      </w:pPr>
      <w:r w:rsidRPr="005927E7">
        <w:rPr>
          <w:rFonts w:hint="eastAsia"/>
          <w:b/>
          <w:sz w:val="28"/>
          <w:szCs w:val="28"/>
        </w:rPr>
        <w:t>牵头领导：</w:t>
      </w:r>
      <w:r w:rsidRPr="00147367">
        <w:rPr>
          <w:rFonts w:hint="eastAsia"/>
          <w:sz w:val="28"/>
          <w:szCs w:val="28"/>
        </w:rPr>
        <w:t>季桂起</w:t>
      </w:r>
    </w:p>
    <w:p w:rsidR="00147367" w:rsidRPr="00147367" w:rsidRDefault="00147367" w:rsidP="005927E7">
      <w:pPr>
        <w:spacing w:line="560" w:lineRule="exact"/>
        <w:ind w:firstLineChars="200" w:firstLine="562"/>
        <w:rPr>
          <w:sz w:val="28"/>
          <w:szCs w:val="28"/>
        </w:rPr>
      </w:pPr>
      <w:r w:rsidRPr="005927E7">
        <w:rPr>
          <w:rFonts w:hint="eastAsia"/>
          <w:b/>
          <w:sz w:val="28"/>
          <w:szCs w:val="28"/>
        </w:rPr>
        <w:t>责任单位：</w:t>
      </w:r>
      <w:r w:rsidRPr="00147367">
        <w:rPr>
          <w:rFonts w:hint="eastAsia"/>
          <w:sz w:val="28"/>
          <w:szCs w:val="28"/>
        </w:rPr>
        <w:t>组织部、教务处，各教学单位</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四、保障措施</w:t>
      </w:r>
    </w:p>
    <w:p w:rsidR="00147367" w:rsidRPr="00147367" w:rsidRDefault="00147367" w:rsidP="00147367">
      <w:pPr>
        <w:spacing w:line="560" w:lineRule="exact"/>
        <w:ind w:firstLineChars="200" w:firstLine="562"/>
        <w:rPr>
          <w:b/>
          <w:sz w:val="28"/>
          <w:szCs w:val="28"/>
        </w:rPr>
      </w:pPr>
      <w:r w:rsidRPr="00147367">
        <w:rPr>
          <w:rFonts w:hint="eastAsia"/>
          <w:b/>
          <w:sz w:val="28"/>
          <w:szCs w:val="28"/>
        </w:rPr>
        <w:lastRenderedPageBreak/>
        <w:t>（一）组织领导</w:t>
      </w:r>
    </w:p>
    <w:p w:rsidR="00147367" w:rsidRPr="00147367" w:rsidRDefault="00147367" w:rsidP="00147367">
      <w:pPr>
        <w:spacing w:line="560" w:lineRule="exact"/>
        <w:ind w:firstLineChars="200" w:firstLine="560"/>
        <w:rPr>
          <w:sz w:val="28"/>
          <w:szCs w:val="28"/>
        </w:rPr>
      </w:pPr>
      <w:r w:rsidRPr="00147367">
        <w:rPr>
          <w:rFonts w:hint="eastAsia"/>
          <w:sz w:val="28"/>
          <w:szCs w:val="28"/>
        </w:rPr>
        <w:t>学校成立以主要校领导为组长，其他校领导为副组长，教学院（部）和各职能单位负责人为成员的本科教学工作审核评估整改工作领导小组。</w:t>
      </w:r>
    </w:p>
    <w:p w:rsidR="00147367" w:rsidRPr="00147367" w:rsidRDefault="00147367" w:rsidP="00147367">
      <w:pPr>
        <w:spacing w:line="560" w:lineRule="exact"/>
        <w:ind w:firstLineChars="200" w:firstLine="562"/>
        <w:rPr>
          <w:sz w:val="28"/>
          <w:szCs w:val="28"/>
        </w:rPr>
      </w:pPr>
      <w:r w:rsidRPr="00147367">
        <w:rPr>
          <w:rFonts w:hint="eastAsia"/>
          <w:b/>
          <w:sz w:val="28"/>
          <w:szCs w:val="28"/>
        </w:rPr>
        <w:t>组</w:t>
      </w:r>
      <w:r w:rsidRPr="00147367">
        <w:rPr>
          <w:rFonts w:hint="eastAsia"/>
          <w:b/>
          <w:sz w:val="28"/>
          <w:szCs w:val="28"/>
        </w:rPr>
        <w:t xml:space="preserve">  </w:t>
      </w:r>
      <w:r w:rsidRPr="00147367">
        <w:rPr>
          <w:rFonts w:hint="eastAsia"/>
          <w:b/>
          <w:sz w:val="28"/>
          <w:szCs w:val="28"/>
        </w:rPr>
        <w:t>长：</w:t>
      </w:r>
      <w:r w:rsidRPr="00147367">
        <w:rPr>
          <w:rFonts w:hint="eastAsia"/>
          <w:sz w:val="28"/>
          <w:szCs w:val="28"/>
        </w:rPr>
        <w:t>冯</w:t>
      </w:r>
      <w:r w:rsidRPr="00147367">
        <w:rPr>
          <w:rFonts w:hint="eastAsia"/>
          <w:sz w:val="28"/>
          <w:szCs w:val="28"/>
        </w:rPr>
        <w:t xml:space="preserve">  </w:t>
      </w:r>
      <w:r w:rsidRPr="00147367">
        <w:rPr>
          <w:rFonts w:hint="eastAsia"/>
          <w:sz w:val="28"/>
          <w:szCs w:val="28"/>
        </w:rPr>
        <w:t>健</w:t>
      </w:r>
    </w:p>
    <w:p w:rsidR="00147367" w:rsidRPr="00147367" w:rsidRDefault="00147367" w:rsidP="00147367">
      <w:pPr>
        <w:spacing w:line="560" w:lineRule="exact"/>
        <w:ind w:firstLineChars="200" w:firstLine="562"/>
        <w:rPr>
          <w:sz w:val="28"/>
          <w:szCs w:val="28"/>
        </w:rPr>
      </w:pPr>
      <w:r w:rsidRPr="00147367">
        <w:rPr>
          <w:rFonts w:hint="eastAsia"/>
          <w:b/>
          <w:sz w:val="28"/>
          <w:szCs w:val="28"/>
        </w:rPr>
        <w:t>副组长：</w:t>
      </w:r>
      <w:r w:rsidRPr="00147367">
        <w:rPr>
          <w:rFonts w:hint="eastAsia"/>
          <w:sz w:val="28"/>
          <w:szCs w:val="28"/>
        </w:rPr>
        <w:t>展德明</w:t>
      </w:r>
      <w:r w:rsidRPr="00147367">
        <w:rPr>
          <w:rFonts w:hint="eastAsia"/>
          <w:sz w:val="28"/>
          <w:szCs w:val="28"/>
        </w:rPr>
        <w:t xml:space="preserve">  </w:t>
      </w:r>
      <w:r w:rsidRPr="00147367">
        <w:rPr>
          <w:rFonts w:hint="eastAsia"/>
          <w:sz w:val="28"/>
          <w:szCs w:val="28"/>
        </w:rPr>
        <w:t>季桂起</w:t>
      </w:r>
      <w:r w:rsidRPr="00147367">
        <w:rPr>
          <w:rFonts w:hint="eastAsia"/>
          <w:sz w:val="28"/>
          <w:szCs w:val="28"/>
        </w:rPr>
        <w:t xml:space="preserve">  </w:t>
      </w:r>
      <w:r w:rsidRPr="00147367">
        <w:rPr>
          <w:rFonts w:hint="eastAsia"/>
          <w:sz w:val="28"/>
          <w:szCs w:val="28"/>
        </w:rPr>
        <w:t>巩建闽</w:t>
      </w:r>
      <w:r w:rsidRPr="00147367">
        <w:rPr>
          <w:rFonts w:hint="eastAsia"/>
          <w:sz w:val="28"/>
          <w:szCs w:val="28"/>
        </w:rPr>
        <w:t xml:space="preserve">  </w:t>
      </w:r>
      <w:r w:rsidRPr="00147367">
        <w:rPr>
          <w:rFonts w:hint="eastAsia"/>
          <w:sz w:val="28"/>
          <w:szCs w:val="28"/>
        </w:rPr>
        <w:t>孙海滨</w:t>
      </w:r>
      <w:r w:rsidRPr="00147367">
        <w:rPr>
          <w:rFonts w:hint="eastAsia"/>
          <w:sz w:val="28"/>
          <w:szCs w:val="28"/>
        </w:rPr>
        <w:t xml:space="preserve">  </w:t>
      </w:r>
      <w:r w:rsidRPr="00147367">
        <w:rPr>
          <w:rFonts w:hint="eastAsia"/>
          <w:sz w:val="28"/>
          <w:szCs w:val="28"/>
        </w:rPr>
        <w:t>王金利</w:t>
      </w:r>
      <w:r w:rsidRPr="00147367">
        <w:rPr>
          <w:rFonts w:hint="eastAsia"/>
          <w:sz w:val="28"/>
          <w:szCs w:val="28"/>
        </w:rPr>
        <w:t xml:space="preserve">  </w:t>
      </w:r>
      <w:r w:rsidRPr="00147367">
        <w:rPr>
          <w:rFonts w:hint="eastAsia"/>
          <w:sz w:val="28"/>
          <w:szCs w:val="28"/>
        </w:rPr>
        <w:t>张明征</w:t>
      </w:r>
      <w:r w:rsidRPr="00147367">
        <w:rPr>
          <w:rFonts w:hint="eastAsia"/>
          <w:sz w:val="28"/>
          <w:szCs w:val="28"/>
        </w:rPr>
        <w:t xml:space="preserve">  </w:t>
      </w:r>
    </w:p>
    <w:p w:rsidR="00147367" w:rsidRPr="00147367" w:rsidRDefault="00147367" w:rsidP="00147367">
      <w:pPr>
        <w:spacing w:line="560" w:lineRule="exact"/>
        <w:ind w:firstLineChars="600" w:firstLine="1680"/>
        <w:rPr>
          <w:sz w:val="28"/>
          <w:szCs w:val="28"/>
        </w:rPr>
      </w:pPr>
      <w:r w:rsidRPr="00147367">
        <w:rPr>
          <w:rFonts w:hint="eastAsia"/>
          <w:sz w:val="28"/>
          <w:szCs w:val="28"/>
        </w:rPr>
        <w:t>吴兴华</w:t>
      </w:r>
    </w:p>
    <w:p w:rsidR="00147367" w:rsidRPr="00147367" w:rsidRDefault="00147367" w:rsidP="00147367">
      <w:pPr>
        <w:spacing w:line="560" w:lineRule="exact"/>
        <w:ind w:firstLineChars="200" w:firstLine="562"/>
        <w:rPr>
          <w:sz w:val="28"/>
          <w:szCs w:val="28"/>
        </w:rPr>
      </w:pPr>
      <w:r w:rsidRPr="00147367">
        <w:rPr>
          <w:rFonts w:hint="eastAsia"/>
          <w:b/>
          <w:sz w:val="28"/>
          <w:szCs w:val="28"/>
        </w:rPr>
        <w:t>成</w:t>
      </w:r>
      <w:r w:rsidRPr="00147367">
        <w:rPr>
          <w:rFonts w:hint="eastAsia"/>
          <w:b/>
          <w:sz w:val="28"/>
          <w:szCs w:val="28"/>
        </w:rPr>
        <w:t xml:space="preserve">  </w:t>
      </w:r>
      <w:r w:rsidRPr="00147367">
        <w:rPr>
          <w:rFonts w:hint="eastAsia"/>
          <w:b/>
          <w:sz w:val="28"/>
          <w:szCs w:val="28"/>
        </w:rPr>
        <w:t>员：</w:t>
      </w:r>
      <w:r w:rsidRPr="00147367">
        <w:rPr>
          <w:rFonts w:hint="eastAsia"/>
          <w:sz w:val="28"/>
          <w:szCs w:val="28"/>
        </w:rPr>
        <w:t>李永平</w:t>
      </w:r>
      <w:r w:rsidRPr="00147367">
        <w:rPr>
          <w:rFonts w:hint="eastAsia"/>
          <w:sz w:val="28"/>
          <w:szCs w:val="28"/>
        </w:rPr>
        <w:t xml:space="preserve">  </w:t>
      </w:r>
      <w:r w:rsidRPr="00147367">
        <w:rPr>
          <w:rFonts w:hint="eastAsia"/>
          <w:sz w:val="28"/>
          <w:szCs w:val="28"/>
        </w:rPr>
        <w:t>赵金凯</w:t>
      </w:r>
      <w:r w:rsidRPr="00147367">
        <w:rPr>
          <w:rFonts w:hint="eastAsia"/>
          <w:sz w:val="28"/>
          <w:szCs w:val="28"/>
        </w:rPr>
        <w:t xml:space="preserve">  </w:t>
      </w:r>
      <w:r w:rsidRPr="00147367">
        <w:rPr>
          <w:rFonts w:hint="eastAsia"/>
          <w:sz w:val="28"/>
          <w:szCs w:val="28"/>
        </w:rPr>
        <w:t>阎宝成</w:t>
      </w:r>
      <w:r w:rsidRPr="00147367">
        <w:rPr>
          <w:rFonts w:hint="eastAsia"/>
          <w:sz w:val="28"/>
          <w:szCs w:val="28"/>
        </w:rPr>
        <w:t xml:space="preserve">  </w:t>
      </w:r>
      <w:r w:rsidRPr="00147367">
        <w:rPr>
          <w:rFonts w:hint="eastAsia"/>
          <w:sz w:val="28"/>
          <w:szCs w:val="28"/>
        </w:rPr>
        <w:t>张存峰</w:t>
      </w:r>
      <w:r w:rsidRPr="00147367">
        <w:rPr>
          <w:rFonts w:hint="eastAsia"/>
          <w:sz w:val="28"/>
          <w:szCs w:val="28"/>
        </w:rPr>
        <w:t xml:space="preserve">  </w:t>
      </w:r>
      <w:r w:rsidRPr="00147367">
        <w:rPr>
          <w:rFonts w:hint="eastAsia"/>
          <w:sz w:val="28"/>
          <w:szCs w:val="28"/>
        </w:rPr>
        <w:t>任立春</w:t>
      </w:r>
      <w:r w:rsidRPr="00147367">
        <w:rPr>
          <w:rFonts w:hint="eastAsia"/>
          <w:sz w:val="28"/>
          <w:szCs w:val="28"/>
        </w:rPr>
        <w:t xml:space="preserve">  </w:t>
      </w:r>
      <w:r w:rsidRPr="00147367">
        <w:rPr>
          <w:rFonts w:hint="eastAsia"/>
          <w:sz w:val="28"/>
          <w:szCs w:val="28"/>
        </w:rPr>
        <w:t>杨照征</w:t>
      </w:r>
      <w:r w:rsidRPr="00147367">
        <w:rPr>
          <w:rFonts w:hint="eastAsia"/>
          <w:sz w:val="28"/>
          <w:szCs w:val="28"/>
        </w:rPr>
        <w:t xml:space="preserve">  </w:t>
      </w:r>
    </w:p>
    <w:p w:rsidR="00147367" w:rsidRPr="00147367" w:rsidRDefault="00147367" w:rsidP="00147367">
      <w:pPr>
        <w:spacing w:line="560" w:lineRule="exact"/>
        <w:ind w:firstLineChars="600" w:firstLine="1680"/>
        <w:rPr>
          <w:sz w:val="28"/>
          <w:szCs w:val="28"/>
        </w:rPr>
      </w:pPr>
      <w:r w:rsidRPr="00147367">
        <w:rPr>
          <w:rFonts w:hint="eastAsia"/>
          <w:sz w:val="28"/>
          <w:szCs w:val="28"/>
        </w:rPr>
        <w:t>马凤英</w:t>
      </w:r>
      <w:r w:rsidRPr="00147367">
        <w:rPr>
          <w:rFonts w:hint="eastAsia"/>
          <w:sz w:val="28"/>
          <w:szCs w:val="28"/>
        </w:rPr>
        <w:t xml:space="preserve">  </w:t>
      </w:r>
      <w:r w:rsidRPr="00147367">
        <w:rPr>
          <w:rFonts w:hint="eastAsia"/>
          <w:sz w:val="28"/>
          <w:szCs w:val="28"/>
        </w:rPr>
        <w:t>张延光</w:t>
      </w:r>
      <w:r w:rsidRPr="00147367">
        <w:rPr>
          <w:rFonts w:hint="eastAsia"/>
          <w:sz w:val="28"/>
          <w:szCs w:val="28"/>
        </w:rPr>
        <w:t xml:space="preserve">  </w:t>
      </w:r>
      <w:r w:rsidRPr="00147367">
        <w:rPr>
          <w:rFonts w:hint="eastAsia"/>
          <w:sz w:val="28"/>
          <w:szCs w:val="28"/>
        </w:rPr>
        <w:t>张学军</w:t>
      </w:r>
      <w:r w:rsidRPr="00147367">
        <w:rPr>
          <w:rFonts w:hint="eastAsia"/>
          <w:sz w:val="28"/>
          <w:szCs w:val="28"/>
        </w:rPr>
        <w:t xml:space="preserve">  </w:t>
      </w:r>
      <w:r w:rsidRPr="00147367">
        <w:rPr>
          <w:rFonts w:hint="eastAsia"/>
          <w:sz w:val="28"/>
          <w:szCs w:val="28"/>
        </w:rPr>
        <w:t>夏</w:t>
      </w:r>
      <w:r w:rsidRPr="00147367">
        <w:rPr>
          <w:rFonts w:hint="eastAsia"/>
          <w:sz w:val="28"/>
          <w:szCs w:val="28"/>
        </w:rPr>
        <w:t xml:space="preserve">  </w:t>
      </w:r>
      <w:r w:rsidRPr="00147367">
        <w:rPr>
          <w:rFonts w:hint="eastAsia"/>
          <w:sz w:val="28"/>
          <w:szCs w:val="28"/>
        </w:rPr>
        <w:t>锋</w:t>
      </w:r>
      <w:r w:rsidRPr="00147367">
        <w:rPr>
          <w:rFonts w:hint="eastAsia"/>
          <w:sz w:val="28"/>
          <w:szCs w:val="28"/>
        </w:rPr>
        <w:t xml:space="preserve">  </w:t>
      </w:r>
      <w:r w:rsidRPr="00147367">
        <w:rPr>
          <w:rFonts w:hint="eastAsia"/>
          <w:sz w:val="28"/>
          <w:szCs w:val="28"/>
        </w:rPr>
        <w:t>王明友</w:t>
      </w:r>
      <w:r w:rsidRPr="00147367">
        <w:rPr>
          <w:rFonts w:hint="eastAsia"/>
          <w:sz w:val="28"/>
          <w:szCs w:val="28"/>
        </w:rPr>
        <w:t xml:space="preserve">  </w:t>
      </w:r>
      <w:r w:rsidRPr="00147367">
        <w:rPr>
          <w:rFonts w:hint="eastAsia"/>
          <w:sz w:val="28"/>
          <w:szCs w:val="28"/>
        </w:rPr>
        <w:t>高国武</w:t>
      </w:r>
      <w:r w:rsidRPr="00147367">
        <w:rPr>
          <w:rFonts w:hint="eastAsia"/>
          <w:sz w:val="28"/>
          <w:szCs w:val="28"/>
        </w:rPr>
        <w:t xml:space="preserve">  </w:t>
      </w:r>
    </w:p>
    <w:p w:rsidR="00147367" w:rsidRPr="00147367" w:rsidRDefault="00147367" w:rsidP="00147367">
      <w:pPr>
        <w:spacing w:line="560" w:lineRule="exact"/>
        <w:ind w:firstLineChars="600" w:firstLine="1680"/>
        <w:rPr>
          <w:sz w:val="28"/>
          <w:szCs w:val="28"/>
        </w:rPr>
      </w:pPr>
      <w:r w:rsidRPr="00147367">
        <w:rPr>
          <w:rFonts w:hint="eastAsia"/>
          <w:sz w:val="28"/>
          <w:szCs w:val="28"/>
        </w:rPr>
        <w:t>刘印房</w:t>
      </w:r>
      <w:r w:rsidRPr="00147367">
        <w:rPr>
          <w:rFonts w:hint="eastAsia"/>
          <w:sz w:val="28"/>
          <w:szCs w:val="28"/>
        </w:rPr>
        <w:t xml:space="preserve">  </w:t>
      </w:r>
      <w:r w:rsidRPr="00147367">
        <w:rPr>
          <w:rFonts w:hint="eastAsia"/>
          <w:sz w:val="28"/>
          <w:szCs w:val="28"/>
        </w:rPr>
        <w:t>高玉国</w:t>
      </w:r>
      <w:r w:rsidRPr="00147367">
        <w:rPr>
          <w:rFonts w:hint="eastAsia"/>
          <w:sz w:val="28"/>
          <w:szCs w:val="28"/>
        </w:rPr>
        <w:t xml:space="preserve">  </w:t>
      </w:r>
      <w:r w:rsidRPr="00147367">
        <w:rPr>
          <w:rFonts w:hint="eastAsia"/>
          <w:sz w:val="28"/>
          <w:szCs w:val="28"/>
        </w:rPr>
        <w:t>马应心</w:t>
      </w:r>
      <w:r w:rsidRPr="00147367">
        <w:rPr>
          <w:rFonts w:hint="eastAsia"/>
          <w:sz w:val="28"/>
          <w:szCs w:val="28"/>
        </w:rPr>
        <w:t xml:space="preserve">  </w:t>
      </w:r>
      <w:r w:rsidRPr="00147367">
        <w:rPr>
          <w:rFonts w:hint="eastAsia"/>
          <w:sz w:val="28"/>
          <w:szCs w:val="28"/>
        </w:rPr>
        <w:t>刘恩峰</w:t>
      </w:r>
      <w:r w:rsidRPr="00147367">
        <w:rPr>
          <w:rFonts w:hint="eastAsia"/>
          <w:sz w:val="28"/>
          <w:szCs w:val="28"/>
        </w:rPr>
        <w:t xml:space="preserve">  </w:t>
      </w:r>
      <w:r w:rsidRPr="00147367">
        <w:rPr>
          <w:rFonts w:hint="eastAsia"/>
          <w:sz w:val="28"/>
          <w:szCs w:val="28"/>
        </w:rPr>
        <w:t>任功俊</w:t>
      </w:r>
      <w:r w:rsidRPr="00147367">
        <w:rPr>
          <w:rFonts w:hint="eastAsia"/>
          <w:sz w:val="28"/>
          <w:szCs w:val="28"/>
        </w:rPr>
        <w:t xml:space="preserve">  </w:t>
      </w:r>
      <w:r w:rsidRPr="00147367">
        <w:rPr>
          <w:rFonts w:hint="eastAsia"/>
          <w:sz w:val="28"/>
          <w:szCs w:val="28"/>
        </w:rPr>
        <w:t>金</w:t>
      </w:r>
      <w:r w:rsidRPr="00147367">
        <w:rPr>
          <w:rFonts w:hint="eastAsia"/>
          <w:sz w:val="28"/>
          <w:szCs w:val="28"/>
        </w:rPr>
        <w:t xml:space="preserve">  </w:t>
      </w:r>
      <w:r w:rsidRPr="00147367">
        <w:rPr>
          <w:rFonts w:hint="eastAsia"/>
          <w:sz w:val="28"/>
          <w:szCs w:val="28"/>
        </w:rPr>
        <w:t>锋</w:t>
      </w:r>
      <w:r w:rsidRPr="00147367">
        <w:rPr>
          <w:rFonts w:hint="eastAsia"/>
          <w:sz w:val="28"/>
          <w:szCs w:val="28"/>
        </w:rPr>
        <w:t xml:space="preserve">  </w:t>
      </w:r>
    </w:p>
    <w:p w:rsidR="00147367" w:rsidRPr="00147367" w:rsidRDefault="00147367" w:rsidP="00147367">
      <w:pPr>
        <w:spacing w:line="560" w:lineRule="exact"/>
        <w:ind w:firstLineChars="600" w:firstLine="1680"/>
        <w:rPr>
          <w:sz w:val="28"/>
          <w:szCs w:val="28"/>
        </w:rPr>
      </w:pPr>
      <w:r w:rsidRPr="00147367">
        <w:rPr>
          <w:rFonts w:hint="eastAsia"/>
          <w:sz w:val="28"/>
          <w:szCs w:val="28"/>
        </w:rPr>
        <w:t>左君善</w:t>
      </w:r>
      <w:r w:rsidRPr="00147367">
        <w:rPr>
          <w:rFonts w:hint="eastAsia"/>
          <w:sz w:val="28"/>
          <w:szCs w:val="28"/>
        </w:rPr>
        <w:t xml:space="preserve">  </w:t>
      </w:r>
      <w:r w:rsidRPr="00147367">
        <w:rPr>
          <w:rFonts w:hint="eastAsia"/>
          <w:sz w:val="28"/>
          <w:szCs w:val="28"/>
        </w:rPr>
        <w:t>王天奇</w:t>
      </w:r>
      <w:r w:rsidRPr="00147367">
        <w:rPr>
          <w:rFonts w:hint="eastAsia"/>
          <w:sz w:val="28"/>
          <w:szCs w:val="28"/>
        </w:rPr>
        <w:t xml:space="preserve">  </w:t>
      </w:r>
      <w:r w:rsidRPr="00147367">
        <w:rPr>
          <w:rFonts w:hint="eastAsia"/>
          <w:sz w:val="28"/>
          <w:szCs w:val="28"/>
        </w:rPr>
        <w:t>王荣朝</w:t>
      </w:r>
      <w:r w:rsidRPr="00147367">
        <w:rPr>
          <w:rFonts w:hint="eastAsia"/>
          <w:sz w:val="28"/>
          <w:szCs w:val="28"/>
        </w:rPr>
        <w:t xml:space="preserve">  </w:t>
      </w:r>
      <w:r w:rsidRPr="00147367">
        <w:rPr>
          <w:rFonts w:hint="eastAsia"/>
          <w:sz w:val="28"/>
          <w:szCs w:val="28"/>
        </w:rPr>
        <w:t>李文禄</w:t>
      </w:r>
      <w:r w:rsidRPr="00147367">
        <w:rPr>
          <w:rFonts w:hint="eastAsia"/>
          <w:sz w:val="28"/>
          <w:szCs w:val="28"/>
        </w:rPr>
        <w:t xml:space="preserve">  </w:t>
      </w:r>
      <w:r w:rsidRPr="00147367">
        <w:rPr>
          <w:rFonts w:hint="eastAsia"/>
          <w:sz w:val="28"/>
          <w:szCs w:val="28"/>
        </w:rPr>
        <w:t>张宝泉</w:t>
      </w:r>
      <w:r w:rsidRPr="00147367">
        <w:rPr>
          <w:rFonts w:hint="eastAsia"/>
          <w:sz w:val="28"/>
          <w:szCs w:val="28"/>
        </w:rPr>
        <w:t xml:space="preserve">  </w:t>
      </w:r>
      <w:r w:rsidRPr="00147367">
        <w:rPr>
          <w:rFonts w:hint="eastAsia"/>
          <w:sz w:val="28"/>
          <w:szCs w:val="28"/>
        </w:rPr>
        <w:t>孟繁宗</w:t>
      </w:r>
      <w:r w:rsidRPr="00147367">
        <w:rPr>
          <w:rFonts w:hint="eastAsia"/>
          <w:sz w:val="28"/>
          <w:szCs w:val="28"/>
        </w:rPr>
        <w:t xml:space="preserve">  </w:t>
      </w:r>
    </w:p>
    <w:p w:rsidR="00147367" w:rsidRPr="00147367" w:rsidRDefault="00147367" w:rsidP="00147367">
      <w:pPr>
        <w:spacing w:line="560" w:lineRule="exact"/>
        <w:ind w:firstLineChars="600" w:firstLine="1680"/>
        <w:rPr>
          <w:sz w:val="28"/>
          <w:szCs w:val="28"/>
        </w:rPr>
      </w:pPr>
      <w:r w:rsidRPr="00147367">
        <w:rPr>
          <w:rFonts w:hint="eastAsia"/>
          <w:sz w:val="28"/>
          <w:szCs w:val="28"/>
        </w:rPr>
        <w:t>孔</w:t>
      </w:r>
      <w:r w:rsidRPr="00147367">
        <w:rPr>
          <w:rFonts w:hint="eastAsia"/>
          <w:sz w:val="28"/>
          <w:szCs w:val="28"/>
        </w:rPr>
        <w:t xml:space="preserve">  </w:t>
      </w:r>
      <w:r w:rsidRPr="00147367">
        <w:rPr>
          <w:rFonts w:hint="eastAsia"/>
          <w:sz w:val="28"/>
          <w:szCs w:val="28"/>
        </w:rPr>
        <w:t>燕</w:t>
      </w:r>
      <w:r w:rsidRPr="00147367">
        <w:rPr>
          <w:rFonts w:hint="eastAsia"/>
          <w:sz w:val="28"/>
          <w:szCs w:val="28"/>
        </w:rPr>
        <w:t xml:space="preserve">  </w:t>
      </w:r>
      <w:r w:rsidRPr="00147367">
        <w:rPr>
          <w:rFonts w:hint="eastAsia"/>
          <w:sz w:val="28"/>
          <w:szCs w:val="28"/>
        </w:rPr>
        <w:t>钱爱增</w:t>
      </w:r>
      <w:r w:rsidRPr="00147367">
        <w:rPr>
          <w:rFonts w:hint="eastAsia"/>
          <w:sz w:val="28"/>
          <w:szCs w:val="28"/>
        </w:rPr>
        <w:t xml:space="preserve">  </w:t>
      </w:r>
      <w:r w:rsidRPr="00147367">
        <w:rPr>
          <w:rFonts w:hint="eastAsia"/>
          <w:sz w:val="28"/>
          <w:szCs w:val="28"/>
        </w:rPr>
        <w:t>魏兴国</w:t>
      </w:r>
      <w:r w:rsidRPr="00147367">
        <w:rPr>
          <w:rFonts w:hint="eastAsia"/>
          <w:sz w:val="28"/>
          <w:szCs w:val="28"/>
        </w:rPr>
        <w:t xml:space="preserve">  </w:t>
      </w:r>
      <w:r w:rsidRPr="00147367">
        <w:rPr>
          <w:rFonts w:hint="eastAsia"/>
          <w:sz w:val="28"/>
          <w:szCs w:val="28"/>
        </w:rPr>
        <w:t>魏训田</w:t>
      </w:r>
      <w:r w:rsidRPr="00147367">
        <w:rPr>
          <w:rFonts w:hint="eastAsia"/>
          <w:sz w:val="28"/>
          <w:szCs w:val="28"/>
        </w:rPr>
        <w:t xml:space="preserve">  </w:t>
      </w:r>
      <w:r w:rsidRPr="00147367">
        <w:rPr>
          <w:rFonts w:hint="eastAsia"/>
          <w:sz w:val="28"/>
          <w:szCs w:val="28"/>
        </w:rPr>
        <w:t>王</w:t>
      </w:r>
      <w:r w:rsidRPr="00147367">
        <w:rPr>
          <w:rFonts w:hint="eastAsia"/>
          <w:sz w:val="28"/>
          <w:szCs w:val="28"/>
        </w:rPr>
        <w:t xml:space="preserve">  </w:t>
      </w:r>
      <w:r w:rsidRPr="00147367">
        <w:rPr>
          <w:rFonts w:hint="eastAsia"/>
          <w:sz w:val="28"/>
          <w:szCs w:val="28"/>
        </w:rPr>
        <w:t>萍</w:t>
      </w:r>
      <w:r w:rsidRPr="00147367">
        <w:rPr>
          <w:rFonts w:hint="eastAsia"/>
          <w:sz w:val="28"/>
          <w:szCs w:val="28"/>
        </w:rPr>
        <w:t xml:space="preserve">  </w:t>
      </w:r>
      <w:r w:rsidRPr="00147367">
        <w:rPr>
          <w:rFonts w:hint="eastAsia"/>
          <w:sz w:val="28"/>
          <w:szCs w:val="28"/>
        </w:rPr>
        <w:t>姜山秀</w:t>
      </w:r>
      <w:r w:rsidRPr="00147367">
        <w:rPr>
          <w:rFonts w:hint="eastAsia"/>
          <w:sz w:val="28"/>
          <w:szCs w:val="28"/>
        </w:rPr>
        <w:t xml:space="preserve">  </w:t>
      </w:r>
    </w:p>
    <w:p w:rsidR="00147367" w:rsidRPr="00147367" w:rsidRDefault="00147367" w:rsidP="00147367">
      <w:pPr>
        <w:spacing w:line="560" w:lineRule="exact"/>
        <w:ind w:firstLineChars="600" w:firstLine="1680"/>
        <w:rPr>
          <w:sz w:val="28"/>
          <w:szCs w:val="28"/>
        </w:rPr>
      </w:pPr>
      <w:r w:rsidRPr="00147367">
        <w:rPr>
          <w:rFonts w:hint="eastAsia"/>
          <w:sz w:val="28"/>
          <w:szCs w:val="28"/>
        </w:rPr>
        <w:t>梁国楹</w:t>
      </w:r>
      <w:r w:rsidRPr="00147367">
        <w:rPr>
          <w:rFonts w:hint="eastAsia"/>
          <w:sz w:val="28"/>
          <w:szCs w:val="28"/>
        </w:rPr>
        <w:t xml:space="preserve">  </w:t>
      </w:r>
      <w:r w:rsidRPr="00147367">
        <w:rPr>
          <w:rFonts w:hint="eastAsia"/>
          <w:sz w:val="28"/>
          <w:szCs w:val="28"/>
        </w:rPr>
        <w:t>陈天祥</w:t>
      </w:r>
      <w:r w:rsidRPr="00147367">
        <w:rPr>
          <w:rFonts w:hint="eastAsia"/>
          <w:sz w:val="28"/>
          <w:szCs w:val="28"/>
        </w:rPr>
        <w:t xml:space="preserve">  </w:t>
      </w:r>
      <w:r w:rsidRPr="00147367">
        <w:rPr>
          <w:rFonts w:hint="eastAsia"/>
          <w:sz w:val="28"/>
          <w:szCs w:val="28"/>
        </w:rPr>
        <w:t>于秋立</w:t>
      </w:r>
      <w:r w:rsidRPr="00147367">
        <w:rPr>
          <w:rFonts w:hint="eastAsia"/>
          <w:sz w:val="28"/>
          <w:szCs w:val="28"/>
        </w:rPr>
        <w:t xml:space="preserve">  </w:t>
      </w:r>
      <w:r w:rsidRPr="00147367">
        <w:rPr>
          <w:rFonts w:hint="eastAsia"/>
          <w:sz w:val="28"/>
          <w:szCs w:val="28"/>
        </w:rPr>
        <w:t>田</w:t>
      </w:r>
      <w:r w:rsidRPr="00147367">
        <w:rPr>
          <w:rFonts w:hint="eastAsia"/>
          <w:sz w:val="28"/>
          <w:szCs w:val="28"/>
        </w:rPr>
        <w:t xml:space="preserve">  </w:t>
      </w:r>
      <w:r w:rsidRPr="00147367">
        <w:rPr>
          <w:rFonts w:hint="eastAsia"/>
          <w:sz w:val="28"/>
          <w:szCs w:val="28"/>
        </w:rPr>
        <w:t>屹</w:t>
      </w:r>
      <w:r w:rsidRPr="00147367">
        <w:rPr>
          <w:rFonts w:hint="eastAsia"/>
          <w:sz w:val="28"/>
          <w:szCs w:val="28"/>
        </w:rPr>
        <w:t xml:space="preserve">  </w:t>
      </w:r>
      <w:r w:rsidRPr="00147367">
        <w:rPr>
          <w:rFonts w:hint="eastAsia"/>
          <w:sz w:val="28"/>
          <w:szCs w:val="28"/>
        </w:rPr>
        <w:t>李志勇</w:t>
      </w:r>
      <w:r w:rsidRPr="00147367">
        <w:rPr>
          <w:rFonts w:hint="eastAsia"/>
          <w:sz w:val="28"/>
          <w:szCs w:val="28"/>
        </w:rPr>
        <w:t xml:space="preserve">  </w:t>
      </w:r>
      <w:r w:rsidRPr="00147367">
        <w:rPr>
          <w:rFonts w:hint="eastAsia"/>
          <w:sz w:val="28"/>
          <w:szCs w:val="28"/>
        </w:rPr>
        <w:t>相子国</w:t>
      </w:r>
      <w:r w:rsidRPr="00147367">
        <w:rPr>
          <w:rFonts w:hint="eastAsia"/>
          <w:sz w:val="28"/>
          <w:szCs w:val="28"/>
        </w:rPr>
        <w:t xml:space="preserve">  </w:t>
      </w:r>
    </w:p>
    <w:p w:rsidR="00147367" w:rsidRPr="00147367" w:rsidRDefault="00147367" w:rsidP="00147367">
      <w:pPr>
        <w:spacing w:line="560" w:lineRule="exact"/>
        <w:ind w:firstLineChars="600" w:firstLine="1680"/>
        <w:rPr>
          <w:sz w:val="28"/>
          <w:szCs w:val="28"/>
        </w:rPr>
      </w:pPr>
      <w:r w:rsidRPr="00147367">
        <w:rPr>
          <w:rFonts w:hint="eastAsia"/>
          <w:sz w:val="28"/>
          <w:szCs w:val="28"/>
        </w:rPr>
        <w:t>徐凤生</w:t>
      </w:r>
      <w:r w:rsidRPr="00147367">
        <w:rPr>
          <w:rFonts w:hint="eastAsia"/>
          <w:sz w:val="28"/>
          <w:szCs w:val="28"/>
        </w:rPr>
        <w:t xml:space="preserve">  </w:t>
      </w:r>
      <w:r w:rsidRPr="00147367">
        <w:rPr>
          <w:rFonts w:hint="eastAsia"/>
          <w:sz w:val="28"/>
          <w:szCs w:val="28"/>
        </w:rPr>
        <w:t>王吉华</w:t>
      </w:r>
      <w:r w:rsidRPr="00147367">
        <w:rPr>
          <w:rFonts w:hint="eastAsia"/>
          <w:sz w:val="28"/>
          <w:szCs w:val="28"/>
        </w:rPr>
        <w:t xml:space="preserve">  </w:t>
      </w:r>
      <w:r w:rsidRPr="00147367">
        <w:rPr>
          <w:rFonts w:hint="eastAsia"/>
          <w:sz w:val="28"/>
          <w:szCs w:val="28"/>
        </w:rPr>
        <w:t>张秀玲</w:t>
      </w:r>
      <w:r w:rsidRPr="00147367">
        <w:rPr>
          <w:rFonts w:hint="eastAsia"/>
          <w:sz w:val="28"/>
          <w:szCs w:val="28"/>
        </w:rPr>
        <w:t xml:space="preserve">  </w:t>
      </w:r>
      <w:r w:rsidRPr="00147367">
        <w:rPr>
          <w:rFonts w:hint="eastAsia"/>
          <w:sz w:val="28"/>
          <w:szCs w:val="28"/>
        </w:rPr>
        <w:t>付修勇</w:t>
      </w:r>
      <w:r w:rsidRPr="00147367">
        <w:rPr>
          <w:rFonts w:hint="eastAsia"/>
          <w:sz w:val="28"/>
          <w:szCs w:val="28"/>
        </w:rPr>
        <w:t xml:space="preserve">  </w:t>
      </w:r>
      <w:r w:rsidRPr="00147367">
        <w:rPr>
          <w:rFonts w:hint="eastAsia"/>
          <w:sz w:val="28"/>
          <w:szCs w:val="28"/>
        </w:rPr>
        <w:t>曾强成</w:t>
      </w:r>
      <w:r w:rsidRPr="00147367">
        <w:rPr>
          <w:rFonts w:hint="eastAsia"/>
          <w:sz w:val="28"/>
          <w:szCs w:val="28"/>
        </w:rPr>
        <w:t xml:space="preserve">  </w:t>
      </w:r>
      <w:r w:rsidRPr="00147367">
        <w:rPr>
          <w:rFonts w:hint="eastAsia"/>
          <w:sz w:val="28"/>
          <w:szCs w:val="28"/>
        </w:rPr>
        <w:t>李</w:t>
      </w:r>
      <w:r w:rsidRPr="00147367">
        <w:rPr>
          <w:rFonts w:hint="eastAsia"/>
          <w:sz w:val="28"/>
          <w:szCs w:val="28"/>
        </w:rPr>
        <w:t xml:space="preserve">  </w:t>
      </w:r>
      <w:r w:rsidRPr="00147367">
        <w:rPr>
          <w:rFonts w:hint="eastAsia"/>
          <w:sz w:val="28"/>
          <w:szCs w:val="28"/>
        </w:rPr>
        <w:t>丽</w:t>
      </w:r>
      <w:r w:rsidRPr="00147367">
        <w:rPr>
          <w:rFonts w:hint="eastAsia"/>
          <w:sz w:val="28"/>
          <w:szCs w:val="28"/>
        </w:rPr>
        <w:t xml:space="preserve">  </w:t>
      </w:r>
    </w:p>
    <w:p w:rsidR="00147367" w:rsidRPr="00147367" w:rsidRDefault="00147367" w:rsidP="00147367">
      <w:pPr>
        <w:spacing w:line="560" w:lineRule="exact"/>
        <w:ind w:firstLineChars="600" w:firstLine="1680"/>
        <w:rPr>
          <w:sz w:val="28"/>
          <w:szCs w:val="28"/>
        </w:rPr>
      </w:pPr>
      <w:r w:rsidRPr="00147367">
        <w:rPr>
          <w:rFonts w:hint="eastAsia"/>
          <w:sz w:val="28"/>
          <w:szCs w:val="28"/>
        </w:rPr>
        <w:t>孙如军</w:t>
      </w:r>
      <w:r w:rsidRPr="00147367">
        <w:rPr>
          <w:rFonts w:hint="eastAsia"/>
          <w:sz w:val="28"/>
          <w:szCs w:val="28"/>
        </w:rPr>
        <w:t xml:space="preserve">  </w:t>
      </w:r>
      <w:r w:rsidRPr="00147367">
        <w:rPr>
          <w:rFonts w:hint="eastAsia"/>
          <w:sz w:val="28"/>
          <w:szCs w:val="28"/>
        </w:rPr>
        <w:t>柳永亮</w:t>
      </w:r>
      <w:r w:rsidRPr="00147367">
        <w:rPr>
          <w:rFonts w:hint="eastAsia"/>
          <w:sz w:val="28"/>
          <w:szCs w:val="28"/>
        </w:rPr>
        <w:t xml:space="preserve">  </w:t>
      </w:r>
      <w:r w:rsidRPr="00147367">
        <w:rPr>
          <w:rFonts w:hint="eastAsia"/>
          <w:sz w:val="28"/>
          <w:szCs w:val="28"/>
        </w:rPr>
        <w:t>徐</w:t>
      </w:r>
      <w:r w:rsidRPr="00147367">
        <w:rPr>
          <w:rFonts w:hint="eastAsia"/>
          <w:sz w:val="28"/>
          <w:szCs w:val="28"/>
        </w:rPr>
        <w:t xml:space="preserve">  </w:t>
      </w:r>
      <w:r w:rsidRPr="00147367">
        <w:rPr>
          <w:rFonts w:hint="eastAsia"/>
          <w:sz w:val="28"/>
          <w:szCs w:val="28"/>
        </w:rPr>
        <w:t>静</w:t>
      </w:r>
      <w:r w:rsidRPr="00147367">
        <w:rPr>
          <w:rFonts w:hint="eastAsia"/>
          <w:sz w:val="28"/>
          <w:szCs w:val="28"/>
        </w:rPr>
        <w:t xml:space="preserve">  </w:t>
      </w:r>
      <w:r w:rsidRPr="00147367">
        <w:rPr>
          <w:rFonts w:hint="eastAsia"/>
          <w:sz w:val="28"/>
          <w:szCs w:val="28"/>
        </w:rPr>
        <w:t>郑世英</w:t>
      </w:r>
      <w:r w:rsidRPr="00147367">
        <w:rPr>
          <w:rFonts w:hint="eastAsia"/>
          <w:sz w:val="28"/>
          <w:szCs w:val="28"/>
        </w:rPr>
        <w:t xml:space="preserve">  </w:t>
      </w:r>
      <w:r w:rsidRPr="00147367">
        <w:rPr>
          <w:rFonts w:hint="eastAsia"/>
          <w:sz w:val="28"/>
          <w:szCs w:val="28"/>
        </w:rPr>
        <w:t>孙汉文</w:t>
      </w:r>
      <w:r w:rsidRPr="00147367">
        <w:rPr>
          <w:rFonts w:hint="eastAsia"/>
          <w:sz w:val="28"/>
          <w:szCs w:val="28"/>
        </w:rPr>
        <w:t xml:space="preserve">  </w:t>
      </w:r>
      <w:r w:rsidRPr="00147367">
        <w:rPr>
          <w:rFonts w:hint="eastAsia"/>
          <w:sz w:val="28"/>
          <w:szCs w:val="28"/>
        </w:rPr>
        <w:t>田宝华</w:t>
      </w:r>
      <w:r w:rsidRPr="00147367">
        <w:rPr>
          <w:rFonts w:hint="eastAsia"/>
          <w:sz w:val="28"/>
          <w:szCs w:val="28"/>
        </w:rPr>
        <w:t xml:space="preserve">  </w:t>
      </w:r>
    </w:p>
    <w:p w:rsidR="00147367" w:rsidRPr="00147367" w:rsidRDefault="00147367" w:rsidP="00147367">
      <w:pPr>
        <w:spacing w:line="560" w:lineRule="exact"/>
        <w:ind w:firstLineChars="600" w:firstLine="1680"/>
        <w:rPr>
          <w:sz w:val="28"/>
          <w:szCs w:val="28"/>
        </w:rPr>
      </w:pPr>
      <w:r w:rsidRPr="00147367">
        <w:rPr>
          <w:rFonts w:hint="eastAsia"/>
          <w:sz w:val="28"/>
          <w:szCs w:val="28"/>
        </w:rPr>
        <w:t>钟</w:t>
      </w:r>
      <w:r w:rsidRPr="00147367">
        <w:rPr>
          <w:rFonts w:hint="eastAsia"/>
          <w:sz w:val="28"/>
          <w:szCs w:val="28"/>
        </w:rPr>
        <w:t xml:space="preserve">  </w:t>
      </w:r>
      <w:r w:rsidRPr="00147367">
        <w:rPr>
          <w:rFonts w:hint="eastAsia"/>
          <w:sz w:val="28"/>
          <w:szCs w:val="28"/>
        </w:rPr>
        <w:t>玲</w:t>
      </w:r>
      <w:r w:rsidRPr="00147367">
        <w:rPr>
          <w:rFonts w:hint="eastAsia"/>
          <w:sz w:val="28"/>
          <w:szCs w:val="28"/>
        </w:rPr>
        <w:t xml:space="preserve">  </w:t>
      </w:r>
      <w:r w:rsidRPr="00147367">
        <w:rPr>
          <w:rFonts w:hint="eastAsia"/>
          <w:sz w:val="28"/>
          <w:szCs w:val="28"/>
        </w:rPr>
        <w:t>任万斌</w:t>
      </w:r>
      <w:r w:rsidRPr="00147367">
        <w:rPr>
          <w:rFonts w:hint="eastAsia"/>
          <w:sz w:val="28"/>
          <w:szCs w:val="28"/>
        </w:rPr>
        <w:t xml:space="preserve">  </w:t>
      </w:r>
      <w:r w:rsidRPr="00147367">
        <w:rPr>
          <w:rFonts w:hint="eastAsia"/>
          <w:sz w:val="28"/>
          <w:szCs w:val="28"/>
        </w:rPr>
        <w:t>杜亚丽</w:t>
      </w:r>
    </w:p>
    <w:p w:rsidR="00147367" w:rsidRPr="00147367" w:rsidRDefault="00147367" w:rsidP="00147367">
      <w:pPr>
        <w:spacing w:line="560" w:lineRule="exact"/>
        <w:ind w:firstLineChars="200" w:firstLine="560"/>
        <w:rPr>
          <w:sz w:val="28"/>
          <w:szCs w:val="28"/>
        </w:rPr>
      </w:pPr>
      <w:r w:rsidRPr="00147367">
        <w:rPr>
          <w:rFonts w:hint="eastAsia"/>
          <w:sz w:val="28"/>
          <w:szCs w:val="28"/>
        </w:rPr>
        <w:t>领导小组下设办公室。办公室主任由季桂起兼任。</w:t>
      </w:r>
    </w:p>
    <w:p w:rsidR="00147367" w:rsidRPr="00147367" w:rsidRDefault="00147367" w:rsidP="00147367">
      <w:pPr>
        <w:spacing w:line="560" w:lineRule="exact"/>
        <w:ind w:firstLineChars="200" w:firstLine="562"/>
        <w:rPr>
          <w:b/>
          <w:sz w:val="28"/>
          <w:szCs w:val="28"/>
        </w:rPr>
      </w:pPr>
      <w:r w:rsidRPr="00147367">
        <w:rPr>
          <w:rFonts w:hint="eastAsia"/>
          <w:b/>
          <w:sz w:val="28"/>
          <w:szCs w:val="28"/>
        </w:rPr>
        <w:t>（二）工作推进</w:t>
      </w:r>
    </w:p>
    <w:p w:rsidR="00147367" w:rsidRPr="00147367" w:rsidRDefault="00147367" w:rsidP="00147367">
      <w:pPr>
        <w:spacing w:line="560" w:lineRule="exact"/>
        <w:ind w:firstLineChars="200" w:firstLine="560"/>
        <w:rPr>
          <w:sz w:val="28"/>
          <w:szCs w:val="28"/>
        </w:rPr>
      </w:pPr>
      <w:r w:rsidRPr="00147367">
        <w:rPr>
          <w:rFonts w:hint="eastAsia"/>
          <w:sz w:val="28"/>
          <w:szCs w:val="28"/>
        </w:rPr>
        <w:t>为高效推进整改，整改工作办公室将各项重点任务分解到项目牵头单位、项目责任单位，责任到人，确保整改工作有效落实；各单位根据整改工作要求，成立领导小组，制定好本单位整改方案，科学分解任务，有组织、有计划、有步骤地推进整改工作；各单位之间要加强合作，树立全局意识，协调配合，充分调动全校师生员工参与整改工作的积极性、主动性和创造性，确保各项整改任务落到实处。</w:t>
      </w:r>
    </w:p>
    <w:p w:rsidR="00147367" w:rsidRPr="00147367" w:rsidRDefault="00147367" w:rsidP="00147367">
      <w:pPr>
        <w:spacing w:line="560" w:lineRule="exact"/>
        <w:ind w:firstLineChars="200" w:firstLine="562"/>
        <w:rPr>
          <w:b/>
          <w:sz w:val="28"/>
          <w:szCs w:val="28"/>
        </w:rPr>
      </w:pPr>
      <w:r w:rsidRPr="00147367">
        <w:rPr>
          <w:rFonts w:hint="eastAsia"/>
          <w:b/>
          <w:sz w:val="28"/>
          <w:szCs w:val="28"/>
        </w:rPr>
        <w:lastRenderedPageBreak/>
        <w:t>（三）督促检查</w:t>
      </w:r>
    </w:p>
    <w:p w:rsidR="00147367" w:rsidRPr="00147367" w:rsidRDefault="00147367" w:rsidP="00147367">
      <w:pPr>
        <w:spacing w:line="560" w:lineRule="exact"/>
        <w:ind w:firstLineChars="200" w:firstLine="560"/>
        <w:rPr>
          <w:sz w:val="28"/>
          <w:szCs w:val="28"/>
        </w:rPr>
      </w:pPr>
      <w:r w:rsidRPr="00147367">
        <w:rPr>
          <w:rFonts w:hint="eastAsia"/>
          <w:sz w:val="28"/>
          <w:szCs w:val="28"/>
        </w:rPr>
        <w:t>各部门、教学单位要把整改工作放到政治高度认识，从事关学校生存发展大局的高度来安排，从为学校的办学质量、办学声誉负责的角度来抓部署、抓落实、抓推进、促整改。整改工作办公室定期组织对各单位整改与建设成果、整改落实情况进行督促、检查、评价、考核，并将检查结果作为对单位、处级领导班子的考核依据。</w:t>
      </w:r>
    </w:p>
    <w:p w:rsidR="0087043B" w:rsidRPr="00147367" w:rsidRDefault="0087043B" w:rsidP="00147367">
      <w:pPr>
        <w:spacing w:line="560" w:lineRule="exact"/>
        <w:rPr>
          <w:sz w:val="28"/>
          <w:szCs w:val="28"/>
        </w:rPr>
      </w:pPr>
    </w:p>
    <w:sectPr w:rsidR="0087043B" w:rsidRPr="00147367" w:rsidSect="0087043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F56" w:rsidRDefault="00785F56" w:rsidP="00147367">
      <w:r>
        <w:separator/>
      </w:r>
    </w:p>
  </w:endnote>
  <w:endnote w:type="continuationSeparator" w:id="0">
    <w:p w:rsidR="00785F56" w:rsidRDefault="00785F56" w:rsidP="001473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华文中宋">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9484"/>
      <w:docPartObj>
        <w:docPartGallery w:val="Page Numbers (Bottom of Page)"/>
        <w:docPartUnique/>
      </w:docPartObj>
    </w:sdtPr>
    <w:sdtContent>
      <w:p w:rsidR="00147367" w:rsidRDefault="006E79E8">
        <w:pPr>
          <w:pStyle w:val="a4"/>
          <w:jc w:val="center"/>
        </w:pPr>
        <w:fldSimple w:instr=" PAGE   \* MERGEFORMAT ">
          <w:r w:rsidR="000E5234" w:rsidRPr="000E5234">
            <w:rPr>
              <w:noProof/>
              <w:lang w:val="zh-CN"/>
            </w:rPr>
            <w:t>1</w:t>
          </w:r>
        </w:fldSimple>
      </w:p>
    </w:sdtContent>
  </w:sdt>
  <w:p w:rsidR="00147367" w:rsidRDefault="001473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F56" w:rsidRDefault="00785F56" w:rsidP="00147367">
      <w:r>
        <w:separator/>
      </w:r>
    </w:p>
  </w:footnote>
  <w:footnote w:type="continuationSeparator" w:id="0">
    <w:p w:rsidR="00785F56" w:rsidRDefault="00785F56" w:rsidP="001473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7367"/>
    <w:rsid w:val="000E5234"/>
    <w:rsid w:val="00106D96"/>
    <w:rsid w:val="00147367"/>
    <w:rsid w:val="00342FB4"/>
    <w:rsid w:val="003A7F45"/>
    <w:rsid w:val="00527922"/>
    <w:rsid w:val="005927E7"/>
    <w:rsid w:val="006D496B"/>
    <w:rsid w:val="006E79E8"/>
    <w:rsid w:val="00785F56"/>
    <w:rsid w:val="007874EC"/>
    <w:rsid w:val="00867B95"/>
    <w:rsid w:val="0087043B"/>
    <w:rsid w:val="00951C9B"/>
    <w:rsid w:val="00961247"/>
    <w:rsid w:val="009C5B1B"/>
    <w:rsid w:val="00A56DEF"/>
    <w:rsid w:val="00A939EE"/>
    <w:rsid w:val="00AA6630"/>
    <w:rsid w:val="00B80EDB"/>
    <w:rsid w:val="00BE306D"/>
    <w:rsid w:val="00D63FEA"/>
    <w:rsid w:val="00EC2224"/>
    <w:rsid w:val="00F92C2E"/>
    <w:rsid w:val="00F9755B"/>
    <w:rsid w:val="00FC6D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73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7367"/>
    <w:rPr>
      <w:sz w:val="18"/>
      <w:szCs w:val="18"/>
    </w:rPr>
  </w:style>
  <w:style w:type="paragraph" w:styleId="a4">
    <w:name w:val="footer"/>
    <w:basedOn w:val="a"/>
    <w:link w:val="Char0"/>
    <w:uiPriority w:val="99"/>
    <w:unhideWhenUsed/>
    <w:rsid w:val="00147367"/>
    <w:pPr>
      <w:tabs>
        <w:tab w:val="center" w:pos="4153"/>
        <w:tab w:val="right" w:pos="8306"/>
      </w:tabs>
      <w:snapToGrid w:val="0"/>
      <w:jc w:val="left"/>
    </w:pPr>
    <w:rPr>
      <w:sz w:val="18"/>
      <w:szCs w:val="18"/>
    </w:rPr>
  </w:style>
  <w:style w:type="character" w:customStyle="1" w:styleId="Char0">
    <w:name w:val="页脚 Char"/>
    <w:basedOn w:val="a0"/>
    <w:link w:val="a4"/>
    <w:uiPriority w:val="99"/>
    <w:rsid w:val="001473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16</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2017-04-14T01:20:00Z</cp:lastPrinted>
  <dcterms:created xsi:type="dcterms:W3CDTF">2017-03-30T08:46:00Z</dcterms:created>
  <dcterms:modified xsi:type="dcterms:W3CDTF">2017-04-14T06:35:00Z</dcterms:modified>
</cp:coreProperties>
</file>